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AAF6D" w14:textId="725CEAAC" w:rsidR="009B6CBE" w:rsidRPr="00E56094" w:rsidRDefault="009B6CBE" w:rsidP="001D0DFE">
      <w:pPr>
        <w:ind w:firstLine="7380"/>
        <w:rPr>
          <w:rFonts w:cs="Arial"/>
          <w:szCs w:val="22"/>
        </w:rPr>
      </w:pPr>
      <w:r w:rsidRPr="00E56094">
        <w:rPr>
          <w:rFonts w:cs="Arial"/>
          <w:noProof/>
          <w:szCs w:val="22"/>
          <w:lang w:val="en-US" w:eastAsia="en-US"/>
        </w:rPr>
        <w:drawing>
          <wp:inline distT="0" distB="0" distL="0" distR="0" wp14:anchorId="71A3CC81" wp14:editId="33E9732A">
            <wp:extent cx="1783080" cy="1569720"/>
            <wp:effectExtent l="0" t="0" r="7620" b="0"/>
            <wp:docPr id="2" name="Picture 2" descr="scqf_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qf_logo 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3080" cy="1569720"/>
                    </a:xfrm>
                    <a:prstGeom prst="rect">
                      <a:avLst/>
                    </a:prstGeom>
                    <a:noFill/>
                    <a:ln>
                      <a:noFill/>
                    </a:ln>
                  </pic:spPr>
                </pic:pic>
              </a:graphicData>
            </a:graphic>
          </wp:inline>
        </w:drawing>
      </w:r>
    </w:p>
    <w:p w14:paraId="58356453" w14:textId="1356A603" w:rsidR="009B6CBE" w:rsidRPr="00E56094" w:rsidRDefault="009B6CBE" w:rsidP="001D0DFE">
      <w:pPr>
        <w:ind w:firstLine="7380"/>
        <w:rPr>
          <w:rFonts w:cs="Arial"/>
          <w:szCs w:val="22"/>
        </w:rPr>
      </w:pPr>
    </w:p>
    <w:p w14:paraId="41A8ADB6" w14:textId="77777777" w:rsidR="000D31DF" w:rsidRDefault="000D31DF" w:rsidP="00B70788">
      <w:pPr>
        <w:ind w:right="-1"/>
        <w:jc w:val="center"/>
        <w:rPr>
          <w:rFonts w:cs="Arial"/>
          <w:b/>
          <w:szCs w:val="22"/>
          <w:lang w:val="en-US"/>
        </w:rPr>
      </w:pPr>
    </w:p>
    <w:p w14:paraId="3279B0E2" w14:textId="025CEACF" w:rsidR="00B70788" w:rsidRDefault="00B70788" w:rsidP="00B70788">
      <w:pPr>
        <w:ind w:right="-1"/>
        <w:jc w:val="center"/>
        <w:rPr>
          <w:rFonts w:cs="Arial"/>
          <w:b/>
          <w:szCs w:val="22"/>
          <w:lang w:val="en-US"/>
        </w:rPr>
      </w:pPr>
      <w:r w:rsidRPr="00E56094">
        <w:rPr>
          <w:rFonts w:cs="Arial"/>
          <w:b/>
          <w:szCs w:val="22"/>
          <w:lang w:val="en-US"/>
        </w:rPr>
        <w:t xml:space="preserve">INVITATION TO </w:t>
      </w:r>
      <w:r w:rsidR="000127EB" w:rsidRPr="00E56094">
        <w:rPr>
          <w:rFonts w:cs="Arial"/>
          <w:b/>
          <w:szCs w:val="22"/>
          <w:lang w:val="en-US"/>
        </w:rPr>
        <w:t>TENDER</w:t>
      </w:r>
      <w:r w:rsidRPr="00E56094">
        <w:rPr>
          <w:rFonts w:cs="Arial"/>
          <w:b/>
          <w:szCs w:val="22"/>
          <w:lang w:val="en-US"/>
        </w:rPr>
        <w:t xml:space="preserve"> FOR </w:t>
      </w:r>
      <w:r w:rsidR="00EA18A6" w:rsidRPr="00E56094">
        <w:rPr>
          <w:rFonts w:cs="Arial"/>
          <w:b/>
          <w:szCs w:val="22"/>
          <w:lang w:val="en-US"/>
        </w:rPr>
        <w:t xml:space="preserve">PROVISION OF </w:t>
      </w:r>
      <w:r w:rsidR="0062724D">
        <w:rPr>
          <w:rFonts w:cs="Arial"/>
          <w:b/>
          <w:szCs w:val="22"/>
          <w:lang w:val="en-US"/>
        </w:rPr>
        <w:t xml:space="preserve">PROJECT MANAGEMENT SERVICES </w:t>
      </w:r>
      <w:r w:rsidR="00EA18A6" w:rsidRPr="00E56094">
        <w:rPr>
          <w:rFonts w:cs="Arial"/>
          <w:b/>
          <w:szCs w:val="22"/>
          <w:lang w:val="en-US"/>
        </w:rPr>
        <w:t xml:space="preserve"> </w:t>
      </w:r>
    </w:p>
    <w:p w14:paraId="0F0F36C2" w14:textId="6183C091" w:rsidR="0062724D" w:rsidRPr="00E56094" w:rsidRDefault="0062724D" w:rsidP="00B70788">
      <w:pPr>
        <w:ind w:right="-1"/>
        <w:jc w:val="center"/>
        <w:rPr>
          <w:rFonts w:cs="Arial"/>
          <w:b/>
          <w:szCs w:val="22"/>
          <w:lang w:val="en-US"/>
        </w:rPr>
      </w:pPr>
      <w:r>
        <w:rPr>
          <w:rFonts w:cs="Arial"/>
          <w:b/>
          <w:szCs w:val="22"/>
          <w:lang w:val="en-US"/>
        </w:rPr>
        <w:t xml:space="preserve">DELIVERY OF A </w:t>
      </w:r>
      <w:r w:rsidR="00393C40">
        <w:rPr>
          <w:rFonts w:cs="Arial"/>
          <w:b/>
          <w:szCs w:val="22"/>
          <w:lang w:val="en-US"/>
        </w:rPr>
        <w:t>NATIONAL SYSTEM FOR RPL IN SCOTLAND: PHASE 1</w:t>
      </w:r>
    </w:p>
    <w:p w14:paraId="44B3FBF4" w14:textId="47D5A9BD" w:rsidR="00B70788" w:rsidRPr="00E56094" w:rsidRDefault="00B70788" w:rsidP="00B70788">
      <w:pPr>
        <w:ind w:right="-1"/>
        <w:jc w:val="center"/>
        <w:rPr>
          <w:rFonts w:cs="Arial"/>
          <w:b/>
          <w:szCs w:val="22"/>
          <w:lang w:val="en-US"/>
        </w:rPr>
      </w:pPr>
    </w:p>
    <w:p w14:paraId="6ADD994A" w14:textId="77777777" w:rsidR="00B70788" w:rsidRPr="00E56094" w:rsidRDefault="00B70788" w:rsidP="00D56BFF">
      <w:pPr>
        <w:ind w:right="-1"/>
        <w:jc w:val="right"/>
        <w:rPr>
          <w:rFonts w:cs="Arial"/>
          <w:szCs w:val="22"/>
          <w:lang w:val="en-US"/>
        </w:rPr>
      </w:pPr>
    </w:p>
    <w:p w14:paraId="2F01838C" w14:textId="4CF69BEF" w:rsidR="00643E61" w:rsidRDefault="00643E61" w:rsidP="000127EB">
      <w:pPr>
        <w:pStyle w:val="ListParagraph"/>
        <w:numPr>
          <w:ilvl w:val="0"/>
          <w:numId w:val="18"/>
        </w:numPr>
        <w:jc w:val="both"/>
        <w:rPr>
          <w:rFonts w:cs="Arial"/>
          <w:b/>
          <w:szCs w:val="22"/>
        </w:rPr>
      </w:pPr>
      <w:r>
        <w:rPr>
          <w:rFonts w:cs="Arial"/>
          <w:b/>
          <w:szCs w:val="22"/>
        </w:rPr>
        <w:t>Introduction</w:t>
      </w:r>
    </w:p>
    <w:p w14:paraId="16ECFD5D" w14:textId="77777777" w:rsidR="00D00FFE" w:rsidRDefault="00D00FFE" w:rsidP="00643E61">
      <w:pPr>
        <w:ind w:left="360"/>
        <w:jc w:val="both"/>
        <w:rPr>
          <w:rFonts w:cs="Arial"/>
          <w:bCs/>
          <w:szCs w:val="22"/>
        </w:rPr>
      </w:pPr>
      <w:bookmarkStart w:id="0" w:name="_GoBack"/>
    </w:p>
    <w:bookmarkEnd w:id="0"/>
    <w:p w14:paraId="59D96C83" w14:textId="06D9252E" w:rsidR="00643E61" w:rsidRPr="00643E61" w:rsidRDefault="00643E61" w:rsidP="00643E61">
      <w:pPr>
        <w:ind w:left="360"/>
        <w:jc w:val="both"/>
        <w:rPr>
          <w:rFonts w:cs="Arial"/>
          <w:bCs/>
          <w:szCs w:val="22"/>
        </w:rPr>
      </w:pPr>
      <w:r w:rsidRPr="00643E61">
        <w:rPr>
          <w:rFonts w:cs="Arial"/>
          <w:bCs/>
          <w:szCs w:val="22"/>
        </w:rPr>
        <w:t xml:space="preserve">This </w:t>
      </w:r>
      <w:r w:rsidR="00D00FFE">
        <w:rPr>
          <w:rFonts w:cs="Arial"/>
          <w:bCs/>
          <w:szCs w:val="22"/>
        </w:rPr>
        <w:t xml:space="preserve">tender specification invites interested </w:t>
      </w:r>
      <w:r w:rsidR="00000601">
        <w:rPr>
          <w:rFonts w:cs="Arial"/>
          <w:bCs/>
          <w:szCs w:val="22"/>
        </w:rPr>
        <w:t>parties to submit the proposal for delivering project management services on behalf of SCQF Partnership</w:t>
      </w:r>
      <w:r w:rsidR="00C5172A">
        <w:rPr>
          <w:rFonts w:cs="Arial"/>
          <w:bCs/>
          <w:szCs w:val="22"/>
        </w:rPr>
        <w:t xml:space="preserve"> in relation to a significant Recognition of Prior Learning initiative</w:t>
      </w:r>
      <w:r w:rsidR="00787586">
        <w:rPr>
          <w:rFonts w:cs="Arial"/>
          <w:bCs/>
          <w:szCs w:val="22"/>
        </w:rPr>
        <w:t xml:space="preserve">. The consultant/s will </w:t>
      </w:r>
      <w:r w:rsidR="004A551A">
        <w:rPr>
          <w:rFonts w:cs="Arial"/>
          <w:bCs/>
          <w:szCs w:val="22"/>
        </w:rPr>
        <w:t xml:space="preserve">devise and </w:t>
      </w:r>
      <w:r w:rsidR="00787586">
        <w:rPr>
          <w:rFonts w:cs="Arial"/>
          <w:bCs/>
          <w:szCs w:val="22"/>
        </w:rPr>
        <w:t xml:space="preserve">deliver </w:t>
      </w:r>
      <w:r w:rsidR="00D46869">
        <w:rPr>
          <w:rFonts w:cs="Arial"/>
          <w:bCs/>
          <w:szCs w:val="22"/>
        </w:rPr>
        <w:t>a</w:t>
      </w:r>
      <w:r w:rsidR="004A551A">
        <w:rPr>
          <w:rFonts w:cs="Arial"/>
          <w:bCs/>
          <w:szCs w:val="22"/>
        </w:rPr>
        <w:t xml:space="preserve"> Development Plan</w:t>
      </w:r>
      <w:r w:rsidR="001770BA">
        <w:rPr>
          <w:rFonts w:cs="Arial"/>
          <w:bCs/>
          <w:szCs w:val="22"/>
        </w:rPr>
        <w:t xml:space="preserve">, with demanding deadlines for the first phase delivery of a national system for RPL in Scotland. </w:t>
      </w:r>
    </w:p>
    <w:p w14:paraId="3E382A8E" w14:textId="77777777" w:rsidR="00643E61" w:rsidRPr="00643E61" w:rsidRDefault="00643E61" w:rsidP="00643E61">
      <w:pPr>
        <w:ind w:left="360"/>
        <w:jc w:val="both"/>
        <w:rPr>
          <w:rFonts w:cs="Arial"/>
          <w:b/>
          <w:szCs w:val="22"/>
        </w:rPr>
      </w:pPr>
    </w:p>
    <w:p w14:paraId="7AAC2BE0" w14:textId="682067BA" w:rsidR="00B70788" w:rsidRPr="00E56094" w:rsidRDefault="00643E61" w:rsidP="000127EB">
      <w:pPr>
        <w:pStyle w:val="ListParagraph"/>
        <w:numPr>
          <w:ilvl w:val="0"/>
          <w:numId w:val="18"/>
        </w:numPr>
        <w:jc w:val="both"/>
        <w:rPr>
          <w:rFonts w:cs="Arial"/>
          <w:b/>
          <w:szCs w:val="22"/>
        </w:rPr>
      </w:pPr>
      <w:r>
        <w:rPr>
          <w:rFonts w:cs="Arial"/>
          <w:b/>
          <w:szCs w:val="22"/>
        </w:rPr>
        <w:t>Background to the SCQF Partnership</w:t>
      </w:r>
    </w:p>
    <w:p w14:paraId="69766D90" w14:textId="77777777" w:rsidR="000127EB" w:rsidRPr="00E56094" w:rsidRDefault="000127EB" w:rsidP="000127EB">
      <w:pPr>
        <w:ind w:left="360"/>
        <w:jc w:val="both"/>
        <w:rPr>
          <w:rFonts w:cs="Arial"/>
          <w:b/>
          <w:szCs w:val="22"/>
        </w:rPr>
      </w:pPr>
    </w:p>
    <w:p w14:paraId="7FAE3D2F" w14:textId="6FE1D813" w:rsidR="00B70788" w:rsidRDefault="00B70788" w:rsidP="00B70788">
      <w:pPr>
        <w:ind w:left="360"/>
        <w:jc w:val="both"/>
        <w:rPr>
          <w:rFonts w:cs="Arial"/>
          <w:szCs w:val="22"/>
        </w:rPr>
      </w:pPr>
      <w:r w:rsidRPr="00E56094">
        <w:rPr>
          <w:rFonts w:cs="Arial"/>
          <w:bCs/>
          <w:szCs w:val="22"/>
        </w:rPr>
        <w:t xml:space="preserve">The Scottish Credit and Qualifications Framework </w:t>
      </w:r>
      <w:r w:rsidR="008C398D" w:rsidRPr="00E56094">
        <w:rPr>
          <w:rFonts w:cs="Arial"/>
          <w:bCs/>
          <w:szCs w:val="22"/>
        </w:rPr>
        <w:t xml:space="preserve">Partnership </w:t>
      </w:r>
      <w:r w:rsidRPr="00E56094">
        <w:rPr>
          <w:rFonts w:cs="Arial"/>
          <w:bCs/>
          <w:szCs w:val="22"/>
        </w:rPr>
        <w:t>(SCQF</w:t>
      </w:r>
      <w:r w:rsidR="008C398D" w:rsidRPr="00E56094">
        <w:rPr>
          <w:rFonts w:cs="Arial"/>
          <w:bCs/>
          <w:szCs w:val="22"/>
        </w:rPr>
        <w:t>P</w:t>
      </w:r>
      <w:r w:rsidRPr="00E56094">
        <w:rPr>
          <w:rFonts w:cs="Arial"/>
          <w:bCs/>
          <w:szCs w:val="22"/>
        </w:rPr>
        <w:t xml:space="preserve">) is </w:t>
      </w:r>
      <w:r w:rsidR="00B561B4">
        <w:rPr>
          <w:rFonts w:cs="Arial"/>
          <w:bCs/>
          <w:szCs w:val="22"/>
        </w:rPr>
        <w:t>an independent</w:t>
      </w:r>
      <w:r w:rsidRPr="00E56094">
        <w:rPr>
          <w:rFonts w:cs="Arial"/>
          <w:bCs/>
          <w:szCs w:val="22"/>
        </w:rPr>
        <w:t xml:space="preserve"> not</w:t>
      </w:r>
      <w:r w:rsidR="001D79CB">
        <w:rPr>
          <w:rFonts w:cs="Arial"/>
          <w:bCs/>
          <w:szCs w:val="22"/>
        </w:rPr>
        <w:t>-</w:t>
      </w:r>
      <w:r w:rsidRPr="00E56094">
        <w:rPr>
          <w:rFonts w:cs="Arial"/>
          <w:bCs/>
          <w:szCs w:val="22"/>
        </w:rPr>
        <w:t>for</w:t>
      </w:r>
      <w:r w:rsidR="001D79CB">
        <w:rPr>
          <w:rFonts w:cs="Arial"/>
          <w:bCs/>
          <w:szCs w:val="22"/>
        </w:rPr>
        <w:t>-</w:t>
      </w:r>
      <w:r w:rsidRPr="00E56094">
        <w:rPr>
          <w:rFonts w:cs="Arial"/>
          <w:bCs/>
          <w:szCs w:val="22"/>
        </w:rPr>
        <w:t xml:space="preserve">profit company </w:t>
      </w:r>
      <w:r w:rsidR="00B561B4">
        <w:rPr>
          <w:rFonts w:cs="Arial"/>
          <w:bCs/>
          <w:szCs w:val="22"/>
        </w:rPr>
        <w:t>with charitable status</w:t>
      </w:r>
      <w:r w:rsidR="005A1824">
        <w:rPr>
          <w:rFonts w:cs="Arial"/>
          <w:bCs/>
          <w:szCs w:val="22"/>
        </w:rPr>
        <w:t xml:space="preserve">, </w:t>
      </w:r>
      <w:r w:rsidR="005F0353">
        <w:rPr>
          <w:rFonts w:cs="Arial"/>
          <w:szCs w:val="22"/>
        </w:rPr>
        <w:t xml:space="preserve">responsible for </w:t>
      </w:r>
      <w:r w:rsidR="005A1824">
        <w:rPr>
          <w:rFonts w:cs="Arial"/>
          <w:szCs w:val="22"/>
        </w:rPr>
        <w:t xml:space="preserve">upholding </w:t>
      </w:r>
      <w:r w:rsidR="005F0353">
        <w:rPr>
          <w:rFonts w:cs="Arial"/>
          <w:szCs w:val="22"/>
        </w:rPr>
        <w:t xml:space="preserve">the quality and integrity of </w:t>
      </w:r>
      <w:r w:rsidRPr="00E56094">
        <w:rPr>
          <w:rFonts w:cs="Arial"/>
          <w:szCs w:val="22"/>
        </w:rPr>
        <w:t xml:space="preserve">Scotland’s </w:t>
      </w:r>
      <w:r w:rsidR="005A1824">
        <w:rPr>
          <w:rFonts w:cs="Arial"/>
          <w:szCs w:val="22"/>
        </w:rPr>
        <w:t>N</w:t>
      </w:r>
      <w:r w:rsidRPr="00E56094">
        <w:rPr>
          <w:rFonts w:cs="Arial"/>
          <w:szCs w:val="22"/>
        </w:rPr>
        <w:t xml:space="preserve">ational </w:t>
      </w:r>
      <w:r w:rsidR="005A1824">
        <w:rPr>
          <w:rFonts w:cs="Arial"/>
          <w:szCs w:val="22"/>
        </w:rPr>
        <w:t>Q</w:t>
      </w:r>
      <w:r w:rsidRPr="00E56094">
        <w:rPr>
          <w:rFonts w:cs="Arial"/>
          <w:szCs w:val="22"/>
        </w:rPr>
        <w:t xml:space="preserve">ualifications </w:t>
      </w:r>
      <w:r w:rsidR="005A1824">
        <w:rPr>
          <w:rFonts w:cs="Arial"/>
          <w:szCs w:val="22"/>
        </w:rPr>
        <w:t>F</w:t>
      </w:r>
      <w:r w:rsidRPr="00E56094">
        <w:rPr>
          <w:rFonts w:cs="Arial"/>
          <w:szCs w:val="22"/>
        </w:rPr>
        <w:t>ramework</w:t>
      </w:r>
      <w:r w:rsidR="0017078D">
        <w:rPr>
          <w:rFonts w:cs="Arial"/>
          <w:szCs w:val="22"/>
        </w:rPr>
        <w:t xml:space="preserve">, </w:t>
      </w:r>
      <w:r w:rsidR="001D79CB">
        <w:rPr>
          <w:rFonts w:cs="Arial"/>
          <w:szCs w:val="22"/>
        </w:rPr>
        <w:t>the SCQF</w:t>
      </w:r>
      <w:r w:rsidR="0069505C">
        <w:rPr>
          <w:rFonts w:cs="Arial"/>
          <w:szCs w:val="22"/>
        </w:rPr>
        <w:t>. The Partnership works to secure the Framework’s</w:t>
      </w:r>
      <w:r w:rsidR="0017078D">
        <w:rPr>
          <w:rFonts w:cs="Arial"/>
          <w:szCs w:val="22"/>
        </w:rPr>
        <w:t xml:space="preserve"> relevance </w:t>
      </w:r>
      <w:r w:rsidR="0069505C">
        <w:rPr>
          <w:rFonts w:cs="Arial"/>
          <w:szCs w:val="22"/>
        </w:rPr>
        <w:t xml:space="preserve">in the current and evolving learning and skills landscape in Scotland, </w:t>
      </w:r>
      <w:r w:rsidR="00782857">
        <w:rPr>
          <w:rFonts w:cs="Arial"/>
          <w:szCs w:val="22"/>
        </w:rPr>
        <w:t>seeking to raise awareness and understanding among learners and employers and those who advise them,</w:t>
      </w:r>
      <w:r w:rsidR="00994001">
        <w:rPr>
          <w:rFonts w:cs="Arial"/>
          <w:szCs w:val="22"/>
        </w:rPr>
        <w:t xml:space="preserve"> focusing its efforts on</w:t>
      </w:r>
      <w:r w:rsidR="00A9396F">
        <w:rPr>
          <w:rFonts w:cs="Arial"/>
          <w:szCs w:val="22"/>
        </w:rPr>
        <w:t xml:space="preserve"> increasing</w:t>
      </w:r>
      <w:r w:rsidR="00994001">
        <w:rPr>
          <w:rFonts w:cs="Arial"/>
          <w:szCs w:val="22"/>
        </w:rPr>
        <w:t>:</w:t>
      </w:r>
    </w:p>
    <w:p w14:paraId="49D015C6" w14:textId="77777777" w:rsidR="00643E61" w:rsidRDefault="00643E61" w:rsidP="00B70788">
      <w:pPr>
        <w:ind w:left="360"/>
        <w:jc w:val="both"/>
        <w:rPr>
          <w:rFonts w:cs="Arial"/>
          <w:szCs w:val="22"/>
        </w:rPr>
      </w:pPr>
    </w:p>
    <w:p w14:paraId="0DA5F450" w14:textId="44B4A28B" w:rsidR="00994001" w:rsidRPr="00643E61" w:rsidRDefault="00994001" w:rsidP="00643E61">
      <w:pPr>
        <w:pStyle w:val="ListParagraph"/>
        <w:numPr>
          <w:ilvl w:val="0"/>
          <w:numId w:val="34"/>
        </w:numPr>
        <w:jc w:val="both"/>
        <w:rPr>
          <w:rFonts w:cs="Arial"/>
          <w:szCs w:val="22"/>
        </w:rPr>
      </w:pPr>
      <w:r w:rsidRPr="00643E61">
        <w:rPr>
          <w:rFonts w:cs="Arial"/>
          <w:szCs w:val="22"/>
        </w:rPr>
        <w:t xml:space="preserve">access to lifelong learning for those who face most barriers to education and </w:t>
      </w:r>
      <w:r w:rsidR="00643E61" w:rsidRPr="00643E61">
        <w:rPr>
          <w:rFonts w:cs="Arial"/>
          <w:szCs w:val="22"/>
        </w:rPr>
        <w:t>tra</w:t>
      </w:r>
      <w:r w:rsidR="00643E61">
        <w:rPr>
          <w:rFonts w:cs="Arial"/>
          <w:szCs w:val="22"/>
        </w:rPr>
        <w:t>in</w:t>
      </w:r>
      <w:r w:rsidR="00643E61" w:rsidRPr="00643E61">
        <w:rPr>
          <w:rFonts w:cs="Arial"/>
          <w:szCs w:val="22"/>
        </w:rPr>
        <w:t>ing</w:t>
      </w:r>
    </w:p>
    <w:p w14:paraId="47A3DEBE" w14:textId="6740CE16" w:rsidR="00994001" w:rsidRPr="00643E61" w:rsidRDefault="00994001" w:rsidP="00643E61">
      <w:pPr>
        <w:pStyle w:val="ListParagraph"/>
        <w:numPr>
          <w:ilvl w:val="0"/>
          <w:numId w:val="34"/>
        </w:numPr>
        <w:jc w:val="both"/>
        <w:rPr>
          <w:rFonts w:cs="Arial"/>
          <w:szCs w:val="22"/>
        </w:rPr>
      </w:pPr>
      <w:r w:rsidRPr="00643E61">
        <w:rPr>
          <w:rFonts w:cs="Arial"/>
          <w:szCs w:val="22"/>
        </w:rPr>
        <w:t>mobility for Scotland’s learners and workforce</w:t>
      </w:r>
      <w:r w:rsidR="00643E61" w:rsidRPr="00643E61">
        <w:rPr>
          <w:rFonts w:cs="Arial"/>
          <w:szCs w:val="22"/>
        </w:rPr>
        <w:t xml:space="preserve"> to transition to further learning and training and the new industry the economy requires</w:t>
      </w:r>
    </w:p>
    <w:p w14:paraId="640D4E85" w14:textId="2D150A38" w:rsidR="00643E61" w:rsidRPr="00643E61" w:rsidRDefault="00643E61" w:rsidP="00643E61">
      <w:pPr>
        <w:pStyle w:val="ListParagraph"/>
        <w:numPr>
          <w:ilvl w:val="0"/>
          <w:numId w:val="34"/>
        </w:numPr>
        <w:jc w:val="both"/>
        <w:rPr>
          <w:rFonts w:cs="Arial"/>
          <w:szCs w:val="22"/>
        </w:rPr>
      </w:pPr>
      <w:r w:rsidRPr="00643E61">
        <w:rPr>
          <w:rFonts w:cs="Arial"/>
          <w:szCs w:val="22"/>
        </w:rPr>
        <w:t xml:space="preserve">equity in how comparable learning and skills are recognised by learning providers and employers. </w:t>
      </w:r>
    </w:p>
    <w:p w14:paraId="151EA99F" w14:textId="77777777" w:rsidR="001D79CB" w:rsidRPr="00E56094" w:rsidRDefault="001D79CB" w:rsidP="00B70788">
      <w:pPr>
        <w:ind w:left="360"/>
        <w:jc w:val="both"/>
        <w:rPr>
          <w:rFonts w:cs="Arial"/>
          <w:szCs w:val="22"/>
        </w:rPr>
      </w:pPr>
    </w:p>
    <w:p w14:paraId="3643E3D6" w14:textId="0A845077" w:rsidR="008F3A29" w:rsidRDefault="008F3A29" w:rsidP="055A2917">
      <w:pPr>
        <w:ind w:left="426"/>
        <w:jc w:val="both"/>
        <w:rPr>
          <w:rFonts w:cs="Arial"/>
        </w:rPr>
      </w:pPr>
    </w:p>
    <w:p w14:paraId="530040B5" w14:textId="02471F03" w:rsidR="00B70788" w:rsidRPr="00E56094" w:rsidRDefault="00B70788" w:rsidP="00B70788">
      <w:pPr>
        <w:ind w:left="567" w:hanging="141"/>
        <w:jc w:val="both"/>
        <w:rPr>
          <w:rFonts w:cs="Arial"/>
          <w:szCs w:val="22"/>
        </w:rPr>
      </w:pPr>
      <w:r w:rsidRPr="00E56094">
        <w:rPr>
          <w:rFonts w:cs="Arial"/>
          <w:szCs w:val="22"/>
        </w:rPr>
        <w:t>The Company object</w:t>
      </w:r>
      <w:r w:rsidR="000C4632">
        <w:rPr>
          <w:rFonts w:cs="Arial"/>
          <w:szCs w:val="22"/>
        </w:rPr>
        <w:t>ives</w:t>
      </w:r>
      <w:r w:rsidRPr="00E56094">
        <w:rPr>
          <w:rFonts w:cs="Arial"/>
          <w:szCs w:val="22"/>
        </w:rPr>
        <w:t xml:space="preserve"> are: </w:t>
      </w:r>
    </w:p>
    <w:p w14:paraId="4BBF4E7F" w14:textId="7135B42D" w:rsidR="00B70788" w:rsidRPr="00E56094" w:rsidRDefault="00B70788" w:rsidP="00B70788">
      <w:pPr>
        <w:numPr>
          <w:ilvl w:val="0"/>
          <w:numId w:val="11"/>
        </w:numPr>
        <w:ind w:left="567" w:hanging="141"/>
        <w:jc w:val="both"/>
        <w:rPr>
          <w:rFonts w:cs="Arial"/>
          <w:szCs w:val="22"/>
        </w:rPr>
      </w:pPr>
      <w:r w:rsidRPr="00E56094">
        <w:rPr>
          <w:rFonts w:cs="Arial"/>
          <w:szCs w:val="22"/>
        </w:rPr>
        <w:t xml:space="preserve">to maintain the quality of the </w:t>
      </w:r>
      <w:r w:rsidR="00E11637" w:rsidRPr="00E56094">
        <w:rPr>
          <w:rFonts w:cs="Arial"/>
          <w:szCs w:val="22"/>
        </w:rPr>
        <w:t>Framework.</w:t>
      </w:r>
      <w:r w:rsidRPr="00E56094">
        <w:rPr>
          <w:rFonts w:cs="Arial"/>
          <w:szCs w:val="22"/>
        </w:rPr>
        <w:t xml:space="preserve"> </w:t>
      </w:r>
    </w:p>
    <w:p w14:paraId="053349D0" w14:textId="356AC324" w:rsidR="00B70788" w:rsidRPr="00E56094" w:rsidRDefault="00B70788" w:rsidP="00B70788">
      <w:pPr>
        <w:numPr>
          <w:ilvl w:val="0"/>
          <w:numId w:val="11"/>
        </w:numPr>
        <w:ind w:left="567" w:hanging="141"/>
        <w:jc w:val="both"/>
        <w:rPr>
          <w:rFonts w:cs="Arial"/>
          <w:szCs w:val="22"/>
        </w:rPr>
      </w:pPr>
      <w:r w:rsidRPr="00E56094">
        <w:rPr>
          <w:rFonts w:cs="Arial"/>
          <w:szCs w:val="22"/>
        </w:rPr>
        <w:t xml:space="preserve">to further promote and develop its </w:t>
      </w:r>
      <w:r w:rsidR="00E11637" w:rsidRPr="00E56094">
        <w:rPr>
          <w:rFonts w:cs="Arial"/>
          <w:szCs w:val="22"/>
        </w:rPr>
        <w:t>use.</w:t>
      </w:r>
      <w:r w:rsidRPr="00E56094">
        <w:rPr>
          <w:rFonts w:cs="Arial"/>
          <w:szCs w:val="22"/>
        </w:rPr>
        <w:t xml:space="preserve"> </w:t>
      </w:r>
    </w:p>
    <w:p w14:paraId="1BA364B7" w14:textId="7A5FD595" w:rsidR="00B70788" w:rsidRPr="00E56094" w:rsidRDefault="00B70788" w:rsidP="00B70788">
      <w:pPr>
        <w:numPr>
          <w:ilvl w:val="0"/>
          <w:numId w:val="11"/>
        </w:numPr>
        <w:ind w:left="567" w:hanging="141"/>
        <w:jc w:val="both"/>
        <w:rPr>
          <w:rFonts w:cs="Arial"/>
          <w:szCs w:val="22"/>
        </w:rPr>
      </w:pPr>
      <w:r w:rsidRPr="00E56094">
        <w:rPr>
          <w:rFonts w:cs="Arial"/>
          <w:szCs w:val="22"/>
        </w:rPr>
        <w:t>to maintain and develop relationships with other frameworks in the UK and Europe</w:t>
      </w:r>
      <w:r w:rsidR="00D46DD4" w:rsidRPr="00E56094">
        <w:rPr>
          <w:rFonts w:cs="Arial"/>
          <w:szCs w:val="22"/>
        </w:rPr>
        <w:t xml:space="preserve">. </w:t>
      </w:r>
    </w:p>
    <w:p w14:paraId="665B8424" w14:textId="77777777" w:rsidR="00B70788" w:rsidRPr="00E56094" w:rsidRDefault="00B70788" w:rsidP="00B70788">
      <w:pPr>
        <w:ind w:left="567" w:hanging="141"/>
        <w:jc w:val="both"/>
        <w:rPr>
          <w:rFonts w:cs="Arial"/>
          <w:szCs w:val="22"/>
        </w:rPr>
      </w:pPr>
    </w:p>
    <w:p w14:paraId="0A9002AD" w14:textId="7531E55B" w:rsidR="00B70788" w:rsidRPr="00E56094" w:rsidRDefault="00B70788" w:rsidP="127C914C">
      <w:pPr>
        <w:ind w:left="567" w:hanging="141"/>
        <w:jc w:val="both"/>
        <w:rPr>
          <w:rFonts w:cs="Arial"/>
        </w:rPr>
      </w:pPr>
      <w:r w:rsidRPr="127C914C">
        <w:rPr>
          <w:rFonts w:cs="Arial"/>
        </w:rPr>
        <w:t xml:space="preserve">The Partnership Board comprises </w:t>
      </w:r>
      <w:r w:rsidR="00393C40" w:rsidRPr="127C914C">
        <w:rPr>
          <w:rFonts w:cs="Arial"/>
        </w:rPr>
        <w:t>9</w:t>
      </w:r>
      <w:r w:rsidRPr="127C914C">
        <w:rPr>
          <w:rFonts w:cs="Arial"/>
        </w:rPr>
        <w:t xml:space="preserve"> Trustees, 4 of wh</w:t>
      </w:r>
      <w:r w:rsidR="006D7FCE" w:rsidRPr="127C914C">
        <w:rPr>
          <w:rFonts w:cs="Arial"/>
        </w:rPr>
        <w:t>om are Appointed Members of</w:t>
      </w:r>
    </w:p>
    <w:p w14:paraId="5FE933BD" w14:textId="187A80D0" w:rsidR="00B70788" w:rsidRPr="00E56094" w:rsidRDefault="18B47241" w:rsidP="127C914C">
      <w:pPr>
        <w:ind w:left="567" w:hanging="141"/>
        <w:jc w:val="both"/>
        <w:rPr>
          <w:rFonts w:cs="Arial"/>
        </w:rPr>
      </w:pPr>
      <w:r w:rsidRPr="055A2917">
        <w:rPr>
          <w:rFonts w:cs="Arial"/>
        </w:rPr>
        <w:t>t</w:t>
      </w:r>
      <w:r w:rsidR="006D7FCE" w:rsidRPr="055A2917">
        <w:rPr>
          <w:rFonts w:cs="Arial"/>
        </w:rPr>
        <w:t>he</w:t>
      </w:r>
      <w:r w:rsidR="099AA1C3" w:rsidRPr="055A2917">
        <w:rPr>
          <w:rFonts w:cs="Arial"/>
        </w:rPr>
        <w:t xml:space="preserve"> </w:t>
      </w:r>
      <w:r w:rsidR="00B70788" w:rsidRPr="055A2917">
        <w:rPr>
          <w:rFonts w:cs="Arial"/>
        </w:rPr>
        <w:t xml:space="preserve">company being the Chief Officers of: </w:t>
      </w:r>
    </w:p>
    <w:p w14:paraId="6074AD39" w14:textId="7801E014" w:rsidR="055A2917" w:rsidRDefault="055A2917" w:rsidP="055A2917">
      <w:pPr>
        <w:ind w:left="567" w:hanging="141"/>
        <w:jc w:val="both"/>
        <w:rPr>
          <w:rFonts w:cs="Arial"/>
        </w:rPr>
      </w:pPr>
    </w:p>
    <w:p w14:paraId="1FE0932F" w14:textId="56BC50FB" w:rsidR="00B70788" w:rsidRPr="00E56094" w:rsidRDefault="00B70788" w:rsidP="00B70788">
      <w:pPr>
        <w:numPr>
          <w:ilvl w:val="0"/>
          <w:numId w:val="12"/>
        </w:numPr>
        <w:ind w:left="567" w:hanging="141"/>
        <w:jc w:val="both"/>
        <w:rPr>
          <w:rFonts w:cs="Arial"/>
          <w:szCs w:val="22"/>
        </w:rPr>
      </w:pPr>
      <w:r w:rsidRPr="00E56094">
        <w:rPr>
          <w:rFonts w:cs="Arial"/>
          <w:szCs w:val="22"/>
        </w:rPr>
        <w:t xml:space="preserve">College Development </w:t>
      </w:r>
      <w:r w:rsidR="00E11637" w:rsidRPr="00E56094">
        <w:rPr>
          <w:rFonts w:cs="Arial"/>
          <w:szCs w:val="22"/>
        </w:rPr>
        <w:t>Network</w:t>
      </w:r>
      <w:r w:rsidR="00D46DD4" w:rsidRPr="00E56094">
        <w:rPr>
          <w:rFonts w:cs="Arial"/>
          <w:szCs w:val="22"/>
        </w:rPr>
        <w:t xml:space="preserve">. </w:t>
      </w:r>
    </w:p>
    <w:p w14:paraId="057B446D" w14:textId="78E431CC" w:rsidR="00B70788" w:rsidRPr="00E56094" w:rsidRDefault="00B70788" w:rsidP="00B70788">
      <w:pPr>
        <w:numPr>
          <w:ilvl w:val="0"/>
          <w:numId w:val="12"/>
        </w:numPr>
        <w:ind w:left="567" w:hanging="141"/>
        <w:jc w:val="both"/>
        <w:rPr>
          <w:rFonts w:cs="Arial"/>
          <w:szCs w:val="22"/>
        </w:rPr>
      </w:pPr>
      <w:r w:rsidRPr="00E56094">
        <w:rPr>
          <w:rFonts w:cs="Arial"/>
          <w:szCs w:val="22"/>
        </w:rPr>
        <w:t xml:space="preserve">Quality Assurance Agency for Higher </w:t>
      </w:r>
      <w:r w:rsidR="00E11637" w:rsidRPr="00E56094">
        <w:rPr>
          <w:rFonts w:cs="Arial"/>
          <w:szCs w:val="22"/>
        </w:rPr>
        <w:t>Education.</w:t>
      </w:r>
      <w:r w:rsidRPr="00E56094">
        <w:rPr>
          <w:rFonts w:cs="Arial"/>
          <w:szCs w:val="22"/>
        </w:rPr>
        <w:t xml:space="preserve"> </w:t>
      </w:r>
    </w:p>
    <w:p w14:paraId="64FCAE9C" w14:textId="35DCBE7D" w:rsidR="00B70788" w:rsidRPr="00E56094" w:rsidRDefault="00B70788" w:rsidP="055A2917">
      <w:pPr>
        <w:numPr>
          <w:ilvl w:val="0"/>
          <w:numId w:val="12"/>
        </w:numPr>
        <w:ind w:left="567" w:hanging="141"/>
        <w:jc w:val="both"/>
        <w:rPr>
          <w:rFonts w:cs="Arial"/>
        </w:rPr>
      </w:pPr>
      <w:r w:rsidRPr="055A2917">
        <w:rPr>
          <w:rFonts w:cs="Arial"/>
        </w:rPr>
        <w:t xml:space="preserve">Scottish Qualifications Authority </w:t>
      </w:r>
      <w:r w:rsidR="772C0962" w:rsidRPr="055A2917">
        <w:rPr>
          <w:rFonts w:cs="Arial"/>
        </w:rPr>
        <w:t>(or its successor body)</w:t>
      </w:r>
    </w:p>
    <w:p w14:paraId="4CC38C89" w14:textId="77777777" w:rsidR="00B70788" w:rsidRPr="00E56094" w:rsidRDefault="00B70788" w:rsidP="00B70788">
      <w:pPr>
        <w:numPr>
          <w:ilvl w:val="0"/>
          <w:numId w:val="12"/>
        </w:numPr>
        <w:ind w:left="567" w:hanging="141"/>
        <w:jc w:val="both"/>
        <w:rPr>
          <w:rFonts w:cs="Arial"/>
          <w:szCs w:val="22"/>
        </w:rPr>
      </w:pPr>
      <w:r w:rsidRPr="00E56094">
        <w:rPr>
          <w:rFonts w:cs="Arial"/>
          <w:szCs w:val="22"/>
        </w:rPr>
        <w:t xml:space="preserve">Universities Scotland. </w:t>
      </w:r>
    </w:p>
    <w:p w14:paraId="314C73EB" w14:textId="4C95B03A" w:rsidR="001C0FCC" w:rsidRDefault="001C0FCC" w:rsidP="127C914C">
      <w:pPr>
        <w:ind w:left="426"/>
        <w:jc w:val="both"/>
        <w:rPr>
          <w:rFonts w:cs="Arial"/>
        </w:rPr>
      </w:pPr>
      <w:r w:rsidRPr="34D92313">
        <w:rPr>
          <w:rFonts w:cs="Arial"/>
        </w:rPr>
        <w:lastRenderedPageBreak/>
        <w:t xml:space="preserve">The Partnership is </w:t>
      </w:r>
      <w:r w:rsidR="00F94E29" w:rsidRPr="34D92313">
        <w:rPr>
          <w:rFonts w:cs="Arial"/>
        </w:rPr>
        <w:t>largely funded through annual grants from Scottish Government and the Scottish Funding Council</w:t>
      </w:r>
      <w:r w:rsidR="00D46DD4" w:rsidRPr="34D92313">
        <w:rPr>
          <w:rFonts w:cs="Arial"/>
        </w:rPr>
        <w:t xml:space="preserve">. </w:t>
      </w:r>
      <w:r w:rsidR="00F94E29" w:rsidRPr="34D92313">
        <w:rPr>
          <w:rFonts w:cs="Arial"/>
        </w:rPr>
        <w:t xml:space="preserve">The CEO and leadership team liaise closely on delivering national priorities with both bodies. </w:t>
      </w:r>
    </w:p>
    <w:p w14:paraId="5A0AEF78" w14:textId="77777777" w:rsidR="00F94E29" w:rsidRDefault="00F94E29" w:rsidP="127C914C">
      <w:pPr>
        <w:ind w:left="426"/>
        <w:jc w:val="both"/>
        <w:rPr>
          <w:rFonts w:cs="Arial"/>
        </w:rPr>
      </w:pPr>
    </w:p>
    <w:p w14:paraId="5BF62C48" w14:textId="0C556F0B" w:rsidR="00721D3C" w:rsidRDefault="00721D3C" w:rsidP="127C914C">
      <w:pPr>
        <w:ind w:left="426"/>
        <w:jc w:val="both"/>
        <w:rPr>
          <w:rFonts w:cs="Arial"/>
        </w:rPr>
      </w:pPr>
      <w:r w:rsidRPr="055A2917">
        <w:rPr>
          <w:rFonts w:cs="Arial"/>
        </w:rPr>
        <w:t xml:space="preserve">The Partnership’s Board recently approved a new set of Strategic priorities (3 pillars) for </w:t>
      </w:r>
      <w:r w:rsidR="0C149313" w:rsidRPr="055A2917">
        <w:rPr>
          <w:rFonts w:cs="Arial"/>
        </w:rPr>
        <w:t>2025-30</w:t>
      </w:r>
      <w:r w:rsidRPr="055A2917">
        <w:rPr>
          <w:rFonts w:cs="Arial"/>
        </w:rPr>
        <w:t xml:space="preserve">, following </w:t>
      </w:r>
      <w:r w:rsidR="004231AE">
        <w:rPr>
          <w:rFonts w:cs="Arial"/>
        </w:rPr>
        <w:t xml:space="preserve">an </w:t>
      </w:r>
      <w:r w:rsidRPr="055A2917">
        <w:rPr>
          <w:rFonts w:cs="Arial"/>
        </w:rPr>
        <w:t xml:space="preserve">extensive </w:t>
      </w:r>
      <w:r w:rsidR="004231AE">
        <w:rPr>
          <w:rFonts w:cs="Arial"/>
        </w:rPr>
        <w:t xml:space="preserve">consultation, </w:t>
      </w:r>
      <w:r w:rsidRPr="055A2917">
        <w:rPr>
          <w:rFonts w:cs="Arial"/>
        </w:rPr>
        <w:t xml:space="preserve">evaluation and organisational development review process. </w:t>
      </w:r>
      <w:r w:rsidR="00132526" w:rsidRPr="055A2917">
        <w:rPr>
          <w:rFonts w:cs="Arial"/>
        </w:rPr>
        <w:t>A re-structure of the team of 13 is currently underway to underpin the new priorities and a revised operating model</w:t>
      </w:r>
      <w:r w:rsidR="0072781E" w:rsidRPr="055A2917">
        <w:rPr>
          <w:rFonts w:cs="Arial"/>
        </w:rPr>
        <w:t>, with Heads of Assurance, Operations</w:t>
      </w:r>
      <w:r w:rsidR="000C4632">
        <w:rPr>
          <w:rFonts w:cs="Arial"/>
        </w:rPr>
        <w:t>,</w:t>
      </w:r>
      <w:r w:rsidR="0072781E" w:rsidRPr="055A2917">
        <w:rPr>
          <w:rFonts w:cs="Arial"/>
        </w:rPr>
        <w:t xml:space="preserve"> and Pathways Policy reporting to the CEO</w:t>
      </w:r>
      <w:r w:rsidR="00132526" w:rsidRPr="055A2917">
        <w:rPr>
          <w:rFonts w:cs="Arial"/>
        </w:rPr>
        <w:t xml:space="preserve">. </w:t>
      </w:r>
    </w:p>
    <w:p w14:paraId="3E54ED90" w14:textId="77777777" w:rsidR="00721D3C" w:rsidRDefault="00721D3C" w:rsidP="00B70788">
      <w:pPr>
        <w:ind w:left="426"/>
        <w:jc w:val="both"/>
        <w:rPr>
          <w:rFonts w:cs="Arial"/>
          <w:szCs w:val="22"/>
        </w:rPr>
      </w:pPr>
    </w:p>
    <w:p w14:paraId="26D48C7D" w14:textId="4045C5BC" w:rsidR="00B70788" w:rsidRPr="00E56094" w:rsidRDefault="00B70788" w:rsidP="000127EB">
      <w:pPr>
        <w:pStyle w:val="ListParagraph"/>
        <w:numPr>
          <w:ilvl w:val="0"/>
          <w:numId w:val="18"/>
        </w:numPr>
        <w:jc w:val="both"/>
        <w:rPr>
          <w:rFonts w:cs="Arial"/>
          <w:b/>
          <w:szCs w:val="22"/>
        </w:rPr>
      </w:pPr>
      <w:r w:rsidRPr="00E56094">
        <w:rPr>
          <w:rFonts w:cs="Arial"/>
          <w:b/>
          <w:szCs w:val="22"/>
        </w:rPr>
        <w:t>Current position</w:t>
      </w:r>
    </w:p>
    <w:p w14:paraId="20117FC3" w14:textId="77777777" w:rsidR="000127EB" w:rsidRPr="00E56094" w:rsidRDefault="000127EB" w:rsidP="00B70788">
      <w:pPr>
        <w:ind w:left="426"/>
        <w:jc w:val="both"/>
        <w:rPr>
          <w:rFonts w:cs="Arial"/>
          <w:b/>
          <w:szCs w:val="22"/>
        </w:rPr>
      </w:pPr>
    </w:p>
    <w:p w14:paraId="40108F01" w14:textId="48EA4A73" w:rsidR="001770BA" w:rsidRDefault="001770BA" w:rsidP="004E1DFD">
      <w:pPr>
        <w:ind w:left="426"/>
        <w:jc w:val="both"/>
        <w:rPr>
          <w:rStyle w:val="normaltextrun"/>
          <w:rFonts w:cs="Arial"/>
          <w:color w:val="000000"/>
          <w:shd w:val="clear" w:color="auto" w:fill="FFFFFF"/>
        </w:rPr>
      </w:pPr>
      <w:r>
        <w:rPr>
          <w:rStyle w:val="normaltextrun"/>
          <w:rFonts w:cs="Arial"/>
          <w:color w:val="000000"/>
          <w:shd w:val="clear" w:color="auto" w:fill="FFFFFF"/>
        </w:rPr>
        <w:t>The Framework (SCQF) provides the mechanism for RPL in Scotland</w:t>
      </w:r>
      <w:r w:rsidR="00204D49">
        <w:rPr>
          <w:rStyle w:val="normaltextrun"/>
          <w:rFonts w:cs="Arial"/>
          <w:color w:val="000000"/>
          <w:shd w:val="clear" w:color="auto" w:fill="FFFFFF"/>
        </w:rPr>
        <w:t xml:space="preserve">, providing a </w:t>
      </w:r>
      <w:r w:rsidR="007B139E">
        <w:rPr>
          <w:rStyle w:val="normaltextrun"/>
          <w:rFonts w:cs="Arial"/>
          <w:color w:val="000000"/>
          <w:shd w:val="clear" w:color="auto" w:fill="FFFFFF"/>
        </w:rPr>
        <w:t xml:space="preserve">set of </w:t>
      </w:r>
      <w:hyperlink r:id="rId12" w:history="1">
        <w:r w:rsidR="007B139E" w:rsidRPr="00E61B39">
          <w:rPr>
            <w:rStyle w:val="Hyperlink"/>
            <w:rFonts w:cs="Arial"/>
            <w:shd w:val="clear" w:color="auto" w:fill="FFFFFF"/>
          </w:rPr>
          <w:t>Princi</w:t>
        </w:r>
        <w:r w:rsidR="007B139E" w:rsidRPr="00E61B39">
          <w:rPr>
            <w:rStyle w:val="Hyperlink"/>
            <w:rFonts w:cs="Arial"/>
            <w:shd w:val="clear" w:color="auto" w:fill="FFFFFF"/>
          </w:rPr>
          <w:t>p</w:t>
        </w:r>
        <w:r w:rsidR="007B139E" w:rsidRPr="00E61B39">
          <w:rPr>
            <w:rStyle w:val="Hyperlink"/>
            <w:rFonts w:cs="Arial"/>
            <w:shd w:val="clear" w:color="auto" w:fill="FFFFFF"/>
          </w:rPr>
          <w:t>les</w:t>
        </w:r>
      </w:hyperlink>
      <w:r w:rsidR="00E61B39">
        <w:rPr>
          <w:rStyle w:val="normaltextrun"/>
          <w:rFonts w:cs="Arial"/>
          <w:color w:val="000000"/>
          <w:shd w:val="clear" w:color="auto" w:fill="FFFFFF"/>
        </w:rPr>
        <w:t xml:space="preserve"> (Princ</w:t>
      </w:r>
      <w:r w:rsidR="00204D49">
        <w:rPr>
          <w:rStyle w:val="normaltextrun"/>
          <w:rFonts w:cs="Arial"/>
          <w:color w:val="000000"/>
          <w:shd w:val="clear" w:color="auto" w:fill="FFFFFF"/>
        </w:rPr>
        <w:t>i</w:t>
      </w:r>
      <w:r w:rsidR="00E61B39">
        <w:rPr>
          <w:rStyle w:val="normaltextrun"/>
          <w:rFonts w:cs="Arial"/>
          <w:color w:val="000000"/>
          <w:shd w:val="clear" w:color="auto" w:fill="FFFFFF"/>
        </w:rPr>
        <w:t>ple</w:t>
      </w:r>
      <w:r w:rsidR="00204D49">
        <w:rPr>
          <w:rStyle w:val="normaltextrun"/>
          <w:rFonts w:cs="Arial"/>
          <w:color w:val="000000"/>
          <w:shd w:val="clear" w:color="auto" w:fill="FFFFFF"/>
        </w:rPr>
        <w:t>s</w:t>
      </w:r>
      <w:r w:rsidR="00E61B39">
        <w:rPr>
          <w:rStyle w:val="normaltextrun"/>
          <w:rFonts w:cs="Arial"/>
          <w:color w:val="000000"/>
          <w:shd w:val="clear" w:color="auto" w:fill="FFFFFF"/>
        </w:rPr>
        <w:t xml:space="preserve"> 20-2</w:t>
      </w:r>
      <w:r w:rsidR="00204D49">
        <w:rPr>
          <w:rStyle w:val="normaltextrun"/>
          <w:rFonts w:cs="Arial"/>
          <w:color w:val="000000"/>
          <w:shd w:val="clear" w:color="auto" w:fill="FFFFFF"/>
        </w:rPr>
        <w:t>5)</w:t>
      </w:r>
      <w:r w:rsidR="007B139E">
        <w:rPr>
          <w:rStyle w:val="normaltextrun"/>
          <w:rFonts w:cs="Arial"/>
          <w:color w:val="000000"/>
          <w:shd w:val="clear" w:color="auto" w:fill="FFFFFF"/>
        </w:rPr>
        <w:t xml:space="preserve"> to which all Credit Rating bodies must adhere.</w:t>
      </w:r>
      <w:r>
        <w:rPr>
          <w:rStyle w:val="normaltextrun"/>
          <w:rFonts w:cs="Arial"/>
          <w:color w:val="000000"/>
          <w:shd w:val="clear" w:color="auto" w:fill="FFFFFF"/>
        </w:rPr>
        <w:t xml:space="preserve"> These are used to develop policies and processes by institutions and other organisations in Scotland including SCQF Credit Rating Bodies (CRBs)</w:t>
      </w:r>
      <w:r w:rsidR="007626F6">
        <w:rPr>
          <w:rStyle w:val="normaltextrun"/>
          <w:rFonts w:cs="Arial"/>
          <w:color w:val="000000"/>
          <w:shd w:val="clear" w:color="auto" w:fill="FFFFFF"/>
        </w:rPr>
        <w:t xml:space="preserve">. QAA has also produced guidance for universities on RPL policies and the SCQF Partnership continues to support education providers </w:t>
      </w:r>
      <w:r w:rsidR="00A307FF">
        <w:rPr>
          <w:rStyle w:val="normaltextrun"/>
          <w:rFonts w:cs="Arial"/>
          <w:color w:val="000000"/>
          <w:shd w:val="clear" w:color="auto" w:fill="FFFFFF"/>
        </w:rPr>
        <w:t xml:space="preserve">and employers </w:t>
      </w:r>
      <w:hyperlink r:id="rId13">
        <w:r w:rsidR="007626F6" w:rsidRPr="6264422E">
          <w:rPr>
            <w:rStyle w:val="Hyperlink"/>
            <w:rFonts w:cs="Arial"/>
          </w:rPr>
          <w:t>with tools and</w:t>
        </w:r>
        <w:r w:rsidR="007626F6" w:rsidRPr="6264422E">
          <w:rPr>
            <w:rStyle w:val="Hyperlink"/>
            <w:rFonts w:cs="Arial"/>
          </w:rPr>
          <w:t xml:space="preserve"> </w:t>
        </w:r>
        <w:r w:rsidR="007626F6" w:rsidRPr="6264422E">
          <w:rPr>
            <w:rStyle w:val="Hyperlink"/>
            <w:rFonts w:cs="Arial"/>
          </w:rPr>
          <w:t>resources</w:t>
        </w:r>
      </w:hyperlink>
      <w:r w:rsidR="007626F6">
        <w:rPr>
          <w:rStyle w:val="normaltextrun"/>
          <w:rFonts w:cs="Arial"/>
          <w:color w:val="000000"/>
          <w:shd w:val="clear" w:color="auto" w:fill="FFFFFF"/>
        </w:rPr>
        <w:t xml:space="preserve"> to </w:t>
      </w:r>
      <w:r w:rsidR="001C0FCC">
        <w:rPr>
          <w:rStyle w:val="normaltextrun"/>
          <w:rFonts w:cs="Arial"/>
          <w:color w:val="000000"/>
          <w:shd w:val="clear" w:color="auto" w:fill="FFFFFF"/>
        </w:rPr>
        <w:t>enhance their delivery of RPL</w:t>
      </w:r>
      <w:r w:rsidR="00A307FF">
        <w:rPr>
          <w:rStyle w:val="normaltextrun"/>
          <w:rFonts w:cs="Arial"/>
          <w:color w:val="000000"/>
          <w:shd w:val="clear" w:color="auto" w:fill="FFFFFF"/>
        </w:rPr>
        <w:t>, from informal, non-formal to formal.</w:t>
      </w:r>
    </w:p>
    <w:p w14:paraId="0B8C1909" w14:textId="77777777" w:rsidR="00A307FF" w:rsidRDefault="00A307FF" w:rsidP="004E1DFD">
      <w:pPr>
        <w:ind w:left="426"/>
        <w:jc w:val="both"/>
        <w:rPr>
          <w:rStyle w:val="normaltextrun"/>
          <w:rFonts w:cs="Arial"/>
          <w:color w:val="000000"/>
          <w:shd w:val="clear" w:color="auto" w:fill="FFFFFF"/>
        </w:rPr>
      </w:pPr>
    </w:p>
    <w:p w14:paraId="55435E85" w14:textId="5A189367" w:rsidR="00C23EBA" w:rsidRDefault="00C23EBA" w:rsidP="127C914C">
      <w:pPr>
        <w:ind w:left="426"/>
        <w:jc w:val="both"/>
        <w:rPr>
          <w:rStyle w:val="eop"/>
          <w:rFonts w:cs="Arial"/>
          <w:color w:val="000000"/>
          <w:shd w:val="clear" w:color="auto" w:fill="FFFFFF"/>
        </w:rPr>
      </w:pPr>
      <w:r>
        <w:rPr>
          <w:noProof/>
          <w:lang w:val="en-US" w:eastAsia="en-US"/>
        </w:rPr>
        <w:drawing>
          <wp:inline distT="0" distB="0" distL="0" distR="0" wp14:anchorId="7BDBAFE1" wp14:editId="2262CBFC">
            <wp:extent cx="5656580" cy="4310380"/>
            <wp:effectExtent l="19050" t="19050" r="20320" b="13970"/>
            <wp:docPr id="15" name="Picture 1" descr="A diagram of different types of learn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A diagram of different types of learning&#10;&#10;AI-generated content may be incorrect."/>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6580" cy="4310380"/>
                    </a:xfrm>
                    <a:prstGeom prst="rect">
                      <a:avLst/>
                    </a:prstGeom>
                    <a:noFill/>
                    <a:ln w="3175">
                      <a:solidFill>
                        <a:schemeClr val="tx2">
                          <a:lumMod val="60000"/>
                          <a:lumOff val="40000"/>
                        </a:schemeClr>
                      </a:solidFill>
                    </a:ln>
                  </pic:spPr>
                </pic:pic>
              </a:graphicData>
            </a:graphic>
          </wp:inline>
        </w:drawing>
      </w:r>
    </w:p>
    <w:p w14:paraId="26BC4643" w14:textId="77777777" w:rsidR="00C23EBA" w:rsidRDefault="00C23EBA" w:rsidP="127C914C">
      <w:pPr>
        <w:ind w:left="426"/>
        <w:jc w:val="both"/>
        <w:rPr>
          <w:rStyle w:val="eop"/>
          <w:rFonts w:cs="Arial"/>
          <w:color w:val="000000"/>
          <w:shd w:val="clear" w:color="auto" w:fill="FFFFFF"/>
        </w:rPr>
      </w:pPr>
    </w:p>
    <w:p w14:paraId="3BBD1200" w14:textId="77777777" w:rsidR="00C23EBA" w:rsidRDefault="00C23EBA" w:rsidP="127C914C">
      <w:pPr>
        <w:ind w:left="426"/>
        <w:jc w:val="both"/>
        <w:rPr>
          <w:rStyle w:val="eop"/>
          <w:rFonts w:cs="Arial"/>
          <w:color w:val="000000"/>
          <w:shd w:val="clear" w:color="auto" w:fill="FFFFFF"/>
        </w:rPr>
      </w:pPr>
    </w:p>
    <w:p w14:paraId="5BFF1A37" w14:textId="1BF2ABEB" w:rsidR="007B139E" w:rsidRDefault="007B139E" w:rsidP="127C914C">
      <w:pPr>
        <w:ind w:left="426"/>
        <w:jc w:val="both"/>
        <w:rPr>
          <w:rFonts w:cs="Arial"/>
        </w:rPr>
      </w:pPr>
      <w:r>
        <w:rPr>
          <w:rStyle w:val="eop"/>
          <w:rFonts w:cs="Arial"/>
          <w:color w:val="000000"/>
          <w:shd w:val="clear" w:color="auto" w:fill="FFFFFF"/>
        </w:rPr>
        <w:t xml:space="preserve">The SCQF Partnership has </w:t>
      </w:r>
      <w:r w:rsidR="00902B21">
        <w:rPr>
          <w:rStyle w:val="eop"/>
          <w:rFonts w:cs="Arial"/>
          <w:color w:val="000000"/>
          <w:shd w:val="clear" w:color="auto" w:fill="FFFFFF"/>
        </w:rPr>
        <w:t>been calling for a national</w:t>
      </w:r>
      <w:r w:rsidR="001209A9">
        <w:rPr>
          <w:rStyle w:val="eop"/>
          <w:rFonts w:cs="Arial"/>
          <w:color w:val="000000"/>
          <w:shd w:val="clear" w:color="auto" w:fill="FFFFFF"/>
        </w:rPr>
        <w:t xml:space="preserve"> policy and </w:t>
      </w:r>
      <w:r w:rsidR="00902B21">
        <w:rPr>
          <w:rStyle w:val="eop"/>
          <w:rFonts w:cs="Arial"/>
          <w:color w:val="000000"/>
          <w:shd w:val="clear" w:color="auto" w:fill="FFFFFF"/>
        </w:rPr>
        <w:t xml:space="preserve">strategy for RPL to be adopted by the Scottish Government for many years and </w:t>
      </w:r>
      <w:r w:rsidR="00D57912">
        <w:rPr>
          <w:rStyle w:val="eop"/>
          <w:rFonts w:cs="Arial"/>
          <w:color w:val="000000"/>
          <w:shd w:val="clear" w:color="auto" w:fill="FFFFFF"/>
        </w:rPr>
        <w:t>in Autumn 202</w:t>
      </w:r>
      <w:r w:rsidR="0ECCCFA7">
        <w:rPr>
          <w:rStyle w:val="eop"/>
          <w:rFonts w:cs="Arial"/>
          <w:color w:val="000000"/>
          <w:shd w:val="clear" w:color="auto" w:fill="FFFFFF"/>
        </w:rPr>
        <w:t>4</w:t>
      </w:r>
      <w:r w:rsidR="00D57912">
        <w:rPr>
          <w:rStyle w:val="eop"/>
          <w:rFonts w:cs="Arial"/>
          <w:color w:val="000000"/>
          <w:shd w:val="clear" w:color="auto" w:fill="FFFFFF"/>
        </w:rPr>
        <w:t xml:space="preserve"> was invited to submit a proposal and business case for a </w:t>
      </w:r>
      <w:r w:rsidR="00F52AD3">
        <w:rPr>
          <w:rStyle w:val="eop"/>
          <w:rFonts w:cs="Arial"/>
          <w:color w:val="000000"/>
          <w:shd w:val="clear" w:color="auto" w:fill="FFFFFF"/>
        </w:rPr>
        <w:t>national</w:t>
      </w:r>
      <w:r w:rsidR="00D57912">
        <w:rPr>
          <w:rStyle w:val="eop"/>
          <w:rFonts w:cs="Arial"/>
          <w:color w:val="000000"/>
          <w:shd w:val="clear" w:color="auto" w:fill="FFFFFF"/>
        </w:rPr>
        <w:t xml:space="preserve"> approach</w:t>
      </w:r>
      <w:r w:rsidR="00D46DD4">
        <w:rPr>
          <w:rStyle w:val="eop"/>
          <w:rFonts w:cs="Arial"/>
          <w:color w:val="000000"/>
          <w:shd w:val="clear" w:color="auto" w:fill="FFFFFF"/>
        </w:rPr>
        <w:t xml:space="preserve">. </w:t>
      </w:r>
    </w:p>
    <w:p w14:paraId="564AFEBD" w14:textId="77777777" w:rsidR="001770BA" w:rsidRDefault="001770BA" w:rsidP="001770BA">
      <w:pPr>
        <w:ind w:left="567" w:hanging="141"/>
        <w:jc w:val="both"/>
        <w:rPr>
          <w:rFonts w:cs="Arial"/>
          <w:szCs w:val="22"/>
        </w:rPr>
      </w:pPr>
    </w:p>
    <w:p w14:paraId="234DF5A6" w14:textId="77777777" w:rsidR="00C23EBA" w:rsidRDefault="00C23EBA" w:rsidP="001770BA">
      <w:pPr>
        <w:ind w:left="567" w:hanging="141"/>
        <w:jc w:val="both"/>
        <w:rPr>
          <w:rFonts w:cs="Arial"/>
          <w:szCs w:val="22"/>
        </w:rPr>
      </w:pPr>
    </w:p>
    <w:p w14:paraId="266F6EA7" w14:textId="77777777" w:rsidR="000C4632" w:rsidRDefault="000C4632" w:rsidP="055A2917">
      <w:pPr>
        <w:ind w:left="426"/>
        <w:rPr>
          <w:rStyle w:val="eop"/>
          <w:rFonts w:cs="Arial"/>
          <w:b/>
          <w:bCs/>
          <w:color w:val="000000" w:themeColor="text1"/>
        </w:rPr>
      </w:pPr>
    </w:p>
    <w:p w14:paraId="1EE10200" w14:textId="4491BF94" w:rsidR="49D9DFD3" w:rsidRPr="00F94E29" w:rsidRDefault="49D9DFD3" w:rsidP="055A2917">
      <w:pPr>
        <w:ind w:left="426"/>
        <w:rPr>
          <w:rStyle w:val="eop"/>
          <w:rFonts w:cs="Arial"/>
          <w:b/>
          <w:bCs/>
          <w:color w:val="000000" w:themeColor="text1"/>
        </w:rPr>
      </w:pPr>
      <w:r w:rsidRPr="00F94E29">
        <w:rPr>
          <w:rStyle w:val="eop"/>
          <w:rFonts w:cs="Arial"/>
          <w:b/>
          <w:bCs/>
          <w:color w:val="000000" w:themeColor="text1"/>
        </w:rPr>
        <w:lastRenderedPageBreak/>
        <w:t>3.1   SCQF Partnership proposal to Scottish Government</w:t>
      </w:r>
    </w:p>
    <w:p w14:paraId="11C8B6A1" w14:textId="77777777" w:rsidR="00F94E29" w:rsidRDefault="00F94E29" w:rsidP="00063646">
      <w:pPr>
        <w:ind w:left="426"/>
        <w:rPr>
          <w:rStyle w:val="eop"/>
          <w:rFonts w:cs="Arial"/>
          <w:color w:val="000000"/>
          <w:shd w:val="clear" w:color="auto" w:fill="FFFFFF"/>
        </w:rPr>
      </w:pPr>
    </w:p>
    <w:p w14:paraId="61D756D5" w14:textId="324164E7" w:rsidR="00063646" w:rsidRDefault="00063646" w:rsidP="00063646">
      <w:pPr>
        <w:ind w:left="426"/>
        <w:rPr>
          <w:rStyle w:val="eop"/>
          <w:rFonts w:cs="Arial"/>
          <w:color w:val="000000"/>
          <w:shd w:val="clear" w:color="auto" w:fill="FFFFFF"/>
        </w:rPr>
      </w:pPr>
      <w:r>
        <w:rPr>
          <w:rStyle w:val="eop"/>
          <w:rFonts w:cs="Arial"/>
          <w:color w:val="000000"/>
          <w:shd w:val="clear" w:color="auto" w:fill="FFFFFF"/>
        </w:rPr>
        <w:t xml:space="preserve">Our proposal </w:t>
      </w:r>
      <w:r w:rsidR="00A87AA7">
        <w:rPr>
          <w:rStyle w:val="eop"/>
          <w:rFonts w:cs="Arial"/>
          <w:color w:val="000000"/>
          <w:shd w:val="clear" w:color="auto" w:fill="FFFFFF"/>
        </w:rPr>
        <w:t xml:space="preserve">(contained in Annex 1) </w:t>
      </w:r>
      <w:r>
        <w:rPr>
          <w:rStyle w:val="eop"/>
          <w:rFonts w:cs="Arial"/>
          <w:color w:val="000000"/>
          <w:shd w:val="clear" w:color="auto" w:fill="FFFFFF"/>
        </w:rPr>
        <w:t xml:space="preserve">to Scottish </w:t>
      </w:r>
      <w:r w:rsidR="00A87AA7">
        <w:rPr>
          <w:rStyle w:val="eop"/>
          <w:rFonts w:cs="Arial"/>
          <w:color w:val="000000"/>
          <w:shd w:val="clear" w:color="auto" w:fill="FFFFFF"/>
        </w:rPr>
        <w:t>G</w:t>
      </w:r>
      <w:r>
        <w:rPr>
          <w:rStyle w:val="eop"/>
          <w:rFonts w:cs="Arial"/>
          <w:color w:val="000000"/>
          <w:shd w:val="clear" w:color="auto" w:fill="FFFFFF"/>
        </w:rPr>
        <w:t xml:space="preserve">overnment stated that: </w:t>
      </w:r>
    </w:p>
    <w:p w14:paraId="1D2B1953" w14:textId="77777777" w:rsidR="00063646" w:rsidRDefault="00063646" w:rsidP="00063646">
      <w:pPr>
        <w:ind w:left="426"/>
        <w:rPr>
          <w:rStyle w:val="eop"/>
          <w:rFonts w:cs="Arial"/>
          <w:color w:val="000000"/>
          <w:shd w:val="clear" w:color="auto" w:fill="FFFFFF"/>
        </w:rPr>
      </w:pPr>
    </w:p>
    <w:p w14:paraId="197746DE" w14:textId="3BE9274D" w:rsidR="00063646" w:rsidRPr="004E1DFD" w:rsidRDefault="00063646" w:rsidP="00063646">
      <w:pPr>
        <w:ind w:left="851"/>
        <w:rPr>
          <w:rStyle w:val="eop"/>
          <w:rFonts w:cs="Arial"/>
          <w:color w:val="000000"/>
          <w:shd w:val="clear" w:color="auto" w:fill="FFFFFF"/>
        </w:rPr>
      </w:pPr>
      <w:r>
        <w:rPr>
          <w:rStyle w:val="eop"/>
          <w:rFonts w:cs="Arial"/>
          <w:color w:val="000000"/>
          <w:shd w:val="clear" w:color="auto" w:fill="FFFFFF"/>
        </w:rPr>
        <w:t>“</w:t>
      </w:r>
      <w:r w:rsidRPr="004E1DFD">
        <w:rPr>
          <w:rStyle w:val="eop"/>
          <w:rFonts w:cs="Arial"/>
          <w:color w:val="000000"/>
          <w:shd w:val="clear" w:color="auto" w:fill="FFFFFF"/>
        </w:rPr>
        <w:t xml:space="preserve">A coherent national system and overarching vision of learner entitlement to RPL </w:t>
      </w:r>
      <w:r>
        <w:rPr>
          <w:rStyle w:val="eop"/>
          <w:rFonts w:cs="Arial"/>
          <w:color w:val="000000"/>
          <w:shd w:val="clear" w:color="auto" w:fill="FFFFFF"/>
        </w:rPr>
        <w:t xml:space="preserve">will </w:t>
      </w:r>
      <w:r w:rsidRPr="004E1DFD">
        <w:rPr>
          <w:rStyle w:val="eop"/>
          <w:rFonts w:cs="Arial"/>
          <w:color w:val="000000"/>
          <w:shd w:val="clear" w:color="auto" w:fill="FFFFFF"/>
        </w:rPr>
        <w:t>help ensure that all actors in education and skills are adopting and implementing RPL practices. The objective will be to embed the recognition of prior learning and skills of school leavers, adult learners, and those settling in Scotland within our education and skills system. This approach aims to value diverse learning pathways, enable shorter and more efficient progression routes, and align with labour market demands</w:t>
      </w:r>
      <w:r w:rsidR="00805793">
        <w:rPr>
          <w:rStyle w:val="eop"/>
          <w:rFonts w:cs="Arial"/>
          <w:color w:val="000000"/>
          <w:shd w:val="clear" w:color="auto" w:fill="FFFFFF"/>
        </w:rPr>
        <w:t>.”</w:t>
      </w:r>
      <w:r w:rsidRPr="004E1DFD">
        <w:rPr>
          <w:rStyle w:val="eop"/>
          <w:rFonts w:cs="Arial"/>
          <w:color w:val="000000"/>
          <w:shd w:val="clear" w:color="auto" w:fill="FFFFFF"/>
        </w:rPr>
        <w:t xml:space="preserve">  </w:t>
      </w:r>
    </w:p>
    <w:p w14:paraId="45F53119" w14:textId="77777777" w:rsidR="00063646" w:rsidRDefault="00063646" w:rsidP="00063646">
      <w:pPr>
        <w:ind w:left="851"/>
        <w:jc w:val="both"/>
        <w:rPr>
          <w:rFonts w:cs="Arial"/>
          <w:szCs w:val="22"/>
        </w:rPr>
      </w:pPr>
    </w:p>
    <w:p w14:paraId="08F7F096" w14:textId="1D796845" w:rsidR="00D57912" w:rsidRDefault="49059089" w:rsidP="00D57912">
      <w:pPr>
        <w:ind w:left="426"/>
        <w:jc w:val="both"/>
        <w:rPr>
          <w:rStyle w:val="eop"/>
          <w:rFonts w:cs="Arial"/>
          <w:color w:val="000000"/>
          <w:shd w:val="clear" w:color="auto" w:fill="FFFFFF"/>
        </w:rPr>
      </w:pPr>
      <w:r>
        <w:rPr>
          <w:rStyle w:val="eop"/>
          <w:rFonts w:cs="Arial"/>
          <w:color w:val="000000"/>
          <w:shd w:val="clear" w:color="auto" w:fill="FFFFFF"/>
        </w:rPr>
        <w:t xml:space="preserve">As a result, </w:t>
      </w:r>
      <w:r w:rsidR="00AE39D1">
        <w:rPr>
          <w:rStyle w:val="eop"/>
          <w:rFonts w:cs="Arial"/>
          <w:color w:val="000000"/>
          <w:shd w:val="clear" w:color="auto" w:fill="FFFFFF"/>
        </w:rPr>
        <w:t xml:space="preserve">SCQFP </w:t>
      </w:r>
      <w:r w:rsidR="00D57912">
        <w:rPr>
          <w:rStyle w:val="eop"/>
          <w:rFonts w:cs="Arial"/>
          <w:color w:val="000000"/>
          <w:shd w:val="clear" w:color="auto" w:fill="FFFFFF"/>
        </w:rPr>
        <w:t>recently secured</w:t>
      </w:r>
      <w:r w:rsidR="00AE39D1">
        <w:rPr>
          <w:rStyle w:val="eop"/>
          <w:rFonts w:cs="Arial"/>
          <w:color w:val="000000"/>
          <w:shd w:val="clear" w:color="auto" w:fill="FFFFFF"/>
        </w:rPr>
        <w:t xml:space="preserve"> Scottish Government </w:t>
      </w:r>
      <w:r w:rsidR="00D57912">
        <w:rPr>
          <w:rStyle w:val="eop"/>
          <w:rFonts w:cs="Arial"/>
          <w:color w:val="000000"/>
          <w:shd w:val="clear" w:color="auto" w:fill="FFFFFF"/>
        </w:rPr>
        <w:t>commitment</w:t>
      </w:r>
      <w:r w:rsidR="00AE39D1">
        <w:rPr>
          <w:rStyle w:val="eop"/>
          <w:rFonts w:cs="Arial"/>
          <w:color w:val="000000"/>
          <w:shd w:val="clear" w:color="auto" w:fill="FFFFFF"/>
        </w:rPr>
        <w:t xml:space="preserve"> to developing a National System</w:t>
      </w:r>
      <w:r w:rsidR="00D57912">
        <w:rPr>
          <w:rStyle w:val="eop"/>
          <w:rFonts w:cs="Arial"/>
          <w:color w:val="000000"/>
          <w:shd w:val="clear" w:color="auto" w:fill="FFFFFF"/>
        </w:rPr>
        <w:t xml:space="preserve">, through its stated </w:t>
      </w:r>
      <w:r w:rsidR="00D57912" w:rsidRPr="055A2917">
        <w:rPr>
          <w:rStyle w:val="eop"/>
          <w:rFonts w:cs="Arial"/>
          <w:b/>
          <w:bCs/>
          <w:i/>
          <w:iCs/>
          <w:color w:val="000000"/>
          <w:shd w:val="clear" w:color="auto" w:fill="FFFFFF"/>
        </w:rPr>
        <w:t>Programme for Government</w:t>
      </w:r>
      <w:r w:rsidR="00D57912">
        <w:rPr>
          <w:rStyle w:val="eop"/>
          <w:rFonts w:cs="Arial"/>
          <w:color w:val="000000"/>
          <w:shd w:val="clear" w:color="auto" w:fill="FFFFFF"/>
        </w:rPr>
        <w:t xml:space="preserve"> published in May 2026. </w:t>
      </w:r>
    </w:p>
    <w:p w14:paraId="5A5941EA" w14:textId="77777777" w:rsidR="00AA4758" w:rsidRDefault="00AA4758" w:rsidP="00AA4758">
      <w:pPr>
        <w:rPr>
          <w:i/>
          <w:iCs/>
        </w:rPr>
      </w:pPr>
    </w:p>
    <w:p w14:paraId="38C6CB30" w14:textId="7D7A1475" w:rsidR="00AA4758" w:rsidRPr="00A87AA7" w:rsidRDefault="00AA4758" w:rsidP="00A87AA7">
      <w:pPr>
        <w:ind w:left="1134"/>
        <w:rPr>
          <w:rFonts w:cs="Arial"/>
          <w:i/>
          <w:iCs/>
        </w:rPr>
      </w:pPr>
      <w:r w:rsidRPr="00A87AA7">
        <w:rPr>
          <w:rFonts w:cs="Arial"/>
          <w:i/>
          <w:iCs/>
        </w:rPr>
        <w:t>“To capitalise on economic opportunities, we need people with the skills to grasp them</w:t>
      </w:r>
      <w:r w:rsidR="00805793">
        <w:rPr>
          <w:rFonts w:cs="Arial"/>
          <w:i/>
          <w:iCs/>
        </w:rPr>
        <w:t>.”</w:t>
      </w:r>
      <w:r w:rsidRPr="00A87AA7">
        <w:rPr>
          <w:rFonts w:cs="Arial"/>
          <w:i/>
          <w:iCs/>
        </w:rPr>
        <w:t xml:space="preserve"> </w:t>
      </w:r>
    </w:p>
    <w:p w14:paraId="51CE2BA8" w14:textId="63BC329D" w:rsidR="00AA4758" w:rsidRPr="00A87AA7" w:rsidRDefault="00A87AA7" w:rsidP="00A87AA7">
      <w:pPr>
        <w:ind w:left="1134"/>
        <w:rPr>
          <w:rFonts w:cs="Arial"/>
          <w:i/>
          <w:iCs/>
        </w:rPr>
      </w:pPr>
      <w:r w:rsidRPr="00A87AA7">
        <w:rPr>
          <w:rFonts w:cs="Arial"/>
          <w:i/>
          <w:iCs/>
        </w:rPr>
        <w:t>(</w:t>
      </w:r>
      <w:r w:rsidR="00AA4758" w:rsidRPr="00A87AA7">
        <w:rPr>
          <w:rFonts w:cs="Arial"/>
          <w:i/>
          <w:iCs/>
        </w:rPr>
        <w:t xml:space="preserve">Actions to </w:t>
      </w:r>
      <w:r w:rsidRPr="00A87AA7">
        <w:rPr>
          <w:rFonts w:cs="Arial"/>
          <w:i/>
          <w:iCs/>
        </w:rPr>
        <w:t xml:space="preserve">enable this include): </w:t>
      </w:r>
    </w:p>
    <w:p w14:paraId="2566CC52" w14:textId="77777777" w:rsidR="00AA4758" w:rsidRPr="00A87AA7" w:rsidRDefault="00AA4758" w:rsidP="00A87AA7">
      <w:pPr>
        <w:ind w:left="1134"/>
        <w:rPr>
          <w:rFonts w:cs="Arial"/>
          <w:i/>
          <w:iCs/>
        </w:rPr>
      </w:pPr>
    </w:p>
    <w:p w14:paraId="0E7424E8" w14:textId="0C414DC8" w:rsidR="00AE39D1" w:rsidRPr="00A87AA7" w:rsidRDefault="00A87AA7" w:rsidP="00A87AA7">
      <w:pPr>
        <w:pStyle w:val="xmsonormal"/>
        <w:shd w:val="clear" w:color="auto" w:fill="FFFFFF"/>
        <w:ind w:left="1134"/>
        <w:rPr>
          <w:rStyle w:val="eop"/>
          <w:rFonts w:ascii="Arial" w:hAnsi="Arial" w:cs="Arial"/>
          <w:i/>
          <w:iCs/>
          <w:color w:val="000000"/>
          <w:shd w:val="clear" w:color="auto" w:fill="FFFFFF"/>
        </w:rPr>
      </w:pPr>
      <w:r>
        <w:rPr>
          <w:rFonts w:ascii="Arial" w:hAnsi="Arial" w:cs="Arial"/>
          <w:i/>
          <w:iCs/>
          <w:color w:val="000000"/>
          <w:bdr w:val="none" w:sz="0" w:space="0" w:color="auto" w:frame="1"/>
        </w:rPr>
        <w:t>“</w:t>
      </w:r>
      <w:r w:rsidR="00AA4758" w:rsidRPr="00A87AA7">
        <w:rPr>
          <w:rFonts w:ascii="Arial" w:hAnsi="Arial" w:cs="Arial"/>
          <w:i/>
          <w:iCs/>
          <w:color w:val="000000"/>
          <w:bdr w:val="none" w:sz="0" w:space="0" w:color="auto" w:frame="1"/>
        </w:rPr>
        <w:t>Establishing a national Recognition of Prior Learning system - formally acknowledging an individual’s skills and knowledge gained through work experience, training, or other learning outside of formal education</w:t>
      </w:r>
      <w:r w:rsidR="00805793">
        <w:rPr>
          <w:rFonts w:ascii="Arial" w:hAnsi="Arial" w:cs="Arial"/>
          <w:i/>
          <w:iCs/>
          <w:color w:val="000000"/>
          <w:bdr w:val="none" w:sz="0" w:space="0" w:color="auto" w:frame="1"/>
        </w:rPr>
        <w:t>.”</w:t>
      </w:r>
    </w:p>
    <w:p w14:paraId="7E1ADD83" w14:textId="77777777" w:rsidR="00AE39D1" w:rsidRPr="00A87AA7" w:rsidRDefault="00AE39D1" w:rsidP="00A87AA7">
      <w:pPr>
        <w:ind w:left="1134"/>
        <w:jc w:val="both"/>
        <w:rPr>
          <w:rFonts w:cs="Arial"/>
          <w:i/>
          <w:iCs/>
          <w:szCs w:val="22"/>
        </w:rPr>
      </w:pPr>
    </w:p>
    <w:p w14:paraId="52123085" w14:textId="544CB648" w:rsidR="00F14F05" w:rsidRDefault="00F14F05" w:rsidP="127C914C">
      <w:pPr>
        <w:pStyle w:val="xmsonormal"/>
        <w:shd w:val="clear" w:color="auto" w:fill="FFFFFF" w:themeFill="background1"/>
        <w:ind w:left="426"/>
        <w:rPr>
          <w:rFonts w:ascii="Arial" w:hAnsi="Arial" w:cs="Arial"/>
          <w:color w:val="242424"/>
        </w:rPr>
      </w:pPr>
      <w:r w:rsidRPr="00F14F05">
        <w:rPr>
          <w:rFonts w:ascii="Arial" w:hAnsi="Arial" w:cs="Arial"/>
          <w:color w:val="000000"/>
          <w:bdr w:val="none" w:sz="0" w:space="0" w:color="auto" w:frame="1"/>
        </w:rPr>
        <w:t xml:space="preserve">Ministers have supported the </w:t>
      </w:r>
      <w:r w:rsidRPr="00F14F05">
        <w:rPr>
          <w:rFonts w:ascii="Arial" w:hAnsi="Arial" w:cs="Arial"/>
          <w:color w:val="242424"/>
        </w:rPr>
        <w:t>development of a system that properly values and acknowledges prior learning, skills and experience</w:t>
      </w:r>
      <w:r>
        <w:rPr>
          <w:rFonts w:ascii="Arial" w:hAnsi="Arial" w:cs="Arial"/>
          <w:color w:val="242424"/>
        </w:rPr>
        <w:t>, enabling</w:t>
      </w:r>
      <w:r w:rsidRPr="00F14F05">
        <w:rPr>
          <w:rFonts w:ascii="Arial" w:hAnsi="Arial" w:cs="Arial"/>
          <w:color w:val="242424"/>
        </w:rPr>
        <w:t xml:space="preserve"> learners to gain credit/recognitions for existing skills, reducing the need to repeat learning and enabling quicker progression through education and training.</w:t>
      </w:r>
      <w:r w:rsidR="003064BD">
        <w:rPr>
          <w:rFonts w:ascii="Arial" w:hAnsi="Arial" w:cs="Arial"/>
          <w:color w:val="242424"/>
        </w:rPr>
        <w:t xml:space="preserve"> </w:t>
      </w:r>
      <w:r w:rsidR="731F615C">
        <w:rPr>
          <w:rFonts w:ascii="Arial" w:hAnsi="Arial" w:cs="Arial"/>
          <w:color w:val="242424"/>
        </w:rPr>
        <w:t>Prior</w:t>
      </w:r>
      <w:r w:rsidR="003064BD">
        <w:rPr>
          <w:rFonts w:ascii="Arial" w:hAnsi="Arial" w:cs="Arial"/>
          <w:color w:val="242424"/>
        </w:rPr>
        <w:t xml:space="preserve"> to the Scottish Parliamentary elections in May 2026, there is an expectation that</w:t>
      </w:r>
      <w:r w:rsidR="4CF3E34E">
        <w:rPr>
          <w:rFonts w:ascii="Arial" w:hAnsi="Arial" w:cs="Arial"/>
          <w:color w:val="242424"/>
        </w:rPr>
        <w:t xml:space="preserve"> </w:t>
      </w:r>
      <w:r w:rsidR="37737BEF">
        <w:rPr>
          <w:rFonts w:ascii="Arial" w:hAnsi="Arial" w:cs="Arial"/>
          <w:color w:val="242424"/>
        </w:rPr>
        <w:t xml:space="preserve">a number </w:t>
      </w:r>
      <w:r w:rsidR="3668455B">
        <w:rPr>
          <w:rFonts w:ascii="Arial" w:hAnsi="Arial" w:cs="Arial"/>
          <w:color w:val="242424"/>
        </w:rPr>
        <w:t>of actions</w:t>
      </w:r>
      <w:r w:rsidR="003064BD">
        <w:rPr>
          <w:rFonts w:ascii="Arial" w:hAnsi="Arial" w:cs="Arial"/>
          <w:color w:val="242424"/>
        </w:rPr>
        <w:t xml:space="preserve"> will be completed </w:t>
      </w:r>
      <w:r w:rsidR="00331FB8">
        <w:rPr>
          <w:rFonts w:ascii="Arial" w:hAnsi="Arial" w:cs="Arial"/>
          <w:color w:val="242424"/>
        </w:rPr>
        <w:t>by Spring 2026:</w:t>
      </w:r>
    </w:p>
    <w:p w14:paraId="1101AC9C" w14:textId="3681ED25" w:rsidR="08CC8800" w:rsidRDefault="08CC8800" w:rsidP="08CC8800">
      <w:pPr>
        <w:pStyle w:val="xmsonormal"/>
        <w:shd w:val="clear" w:color="auto" w:fill="FFFFFF" w:themeFill="background1"/>
        <w:ind w:left="426"/>
        <w:contextualSpacing/>
        <w:rPr>
          <w:rFonts w:ascii="Arial" w:hAnsi="Arial" w:cs="Arial"/>
          <w:b/>
          <w:bCs/>
          <w:color w:val="242424"/>
        </w:rPr>
      </w:pPr>
    </w:p>
    <w:p w14:paraId="5C40C01B" w14:textId="1BA49A6E" w:rsidR="00167F77" w:rsidRDefault="00F94E29" w:rsidP="055A2917">
      <w:pPr>
        <w:pStyle w:val="xmsonormal"/>
        <w:shd w:val="clear" w:color="auto" w:fill="FFFFFF" w:themeFill="background1"/>
        <w:ind w:left="426"/>
        <w:contextualSpacing/>
        <w:rPr>
          <w:rFonts w:ascii="Arial" w:hAnsi="Arial" w:cs="Arial"/>
          <w:b/>
          <w:bCs/>
          <w:color w:val="242424"/>
        </w:rPr>
      </w:pPr>
      <w:r>
        <w:rPr>
          <w:rFonts w:ascii="Arial" w:hAnsi="Arial" w:cs="Arial"/>
          <w:b/>
          <w:bCs/>
          <w:color w:val="242424"/>
        </w:rPr>
        <w:t xml:space="preserve">3.2 </w:t>
      </w:r>
      <w:r w:rsidR="0C5CAB6B" w:rsidRPr="055A2917">
        <w:rPr>
          <w:rFonts w:ascii="Arial" w:hAnsi="Arial" w:cs="Arial"/>
          <w:b/>
          <w:bCs/>
          <w:color w:val="242424"/>
        </w:rPr>
        <w:t xml:space="preserve">Key actions required </w:t>
      </w:r>
    </w:p>
    <w:p w14:paraId="3F284C77" w14:textId="09D2D7E8" w:rsidR="00167F77" w:rsidRDefault="00167F77" w:rsidP="055A2917">
      <w:pPr>
        <w:pStyle w:val="xmsonormal"/>
        <w:shd w:val="clear" w:color="auto" w:fill="FFFFFF" w:themeFill="background1"/>
        <w:ind w:left="426"/>
        <w:contextualSpacing/>
        <w:rPr>
          <w:rFonts w:ascii="Arial" w:hAnsi="Arial" w:cs="Arial"/>
          <w:color w:val="242424"/>
        </w:rPr>
      </w:pPr>
    </w:p>
    <w:p w14:paraId="0C52112E" w14:textId="35A81ED6" w:rsidR="00167F77" w:rsidRDefault="00167F77" w:rsidP="055A2917">
      <w:pPr>
        <w:pStyle w:val="ListParagraph"/>
        <w:numPr>
          <w:ilvl w:val="0"/>
          <w:numId w:val="35"/>
        </w:numPr>
        <w:contextualSpacing/>
        <w:rPr>
          <w:rFonts w:cs="Arial"/>
          <w:szCs w:val="22"/>
        </w:rPr>
      </w:pPr>
      <w:r w:rsidRPr="055A2917">
        <w:rPr>
          <w:rFonts w:cs="Arial"/>
        </w:rPr>
        <w:t>Assemble a steering group of employers, education providers (universities, colleges, training), and agencies, with international best practice input and focusing on leveraging existing resources and partnerships to agree a coherent, cost-effective approach to delivering a national approach.</w:t>
      </w:r>
    </w:p>
    <w:p w14:paraId="4369D812" w14:textId="77777777" w:rsidR="00167F77" w:rsidRPr="00231793" w:rsidRDefault="00167F77" w:rsidP="00167F77">
      <w:pPr>
        <w:rPr>
          <w:rFonts w:cs="Arial"/>
        </w:rPr>
      </w:pPr>
    </w:p>
    <w:p w14:paraId="4E92F385" w14:textId="3E6913D6" w:rsidR="00167F77" w:rsidRDefault="00167F77" w:rsidP="00167F77">
      <w:pPr>
        <w:pStyle w:val="ListParagraph"/>
        <w:numPr>
          <w:ilvl w:val="0"/>
          <w:numId w:val="35"/>
        </w:numPr>
        <w:contextualSpacing/>
        <w:rPr>
          <w:rFonts w:cs="Arial"/>
        </w:rPr>
      </w:pPr>
      <w:r w:rsidRPr="055A2917">
        <w:rPr>
          <w:rFonts w:cs="Arial"/>
        </w:rPr>
        <w:t>Develop a plan to streamline formal RPL for college and vocational students entering universities, using</w:t>
      </w:r>
      <w:r w:rsidR="45DF390F" w:rsidRPr="055A2917">
        <w:rPr>
          <w:rFonts w:cs="Arial"/>
        </w:rPr>
        <w:t xml:space="preserve"> th</w:t>
      </w:r>
      <w:r w:rsidR="6AF0438D" w:rsidRPr="055A2917">
        <w:rPr>
          <w:rFonts w:cs="Arial"/>
        </w:rPr>
        <w:t xml:space="preserve">e </w:t>
      </w:r>
      <w:r w:rsidRPr="055A2917">
        <w:rPr>
          <w:rFonts w:cs="Arial"/>
        </w:rPr>
        <w:t>Joint Articulation Group as the key vehicle for consultation and delivery (existing priority for the Scottish Funding Council).</w:t>
      </w:r>
    </w:p>
    <w:p w14:paraId="76950C01" w14:textId="77777777" w:rsidR="00167F77" w:rsidRPr="00231793" w:rsidRDefault="00167F77" w:rsidP="00167F77">
      <w:pPr>
        <w:pStyle w:val="ListParagraph"/>
        <w:rPr>
          <w:rFonts w:cs="Arial"/>
        </w:rPr>
      </w:pPr>
    </w:p>
    <w:p w14:paraId="4EFA88A2" w14:textId="77777777" w:rsidR="00167F77" w:rsidRDefault="00167F77" w:rsidP="00167F77">
      <w:pPr>
        <w:pStyle w:val="ListParagraph"/>
        <w:numPr>
          <w:ilvl w:val="0"/>
          <w:numId w:val="35"/>
        </w:numPr>
        <w:contextualSpacing/>
        <w:rPr>
          <w:rFonts w:cs="Arial"/>
        </w:rPr>
      </w:pPr>
      <w:r w:rsidRPr="055A2917">
        <w:rPr>
          <w:rFonts w:cs="Arial"/>
        </w:rPr>
        <w:t>Focus on existing RPL and micro credentials pathways and processes and create a pilot programme for employers to utilise existing micro-credentials and benchmarking of skills using the SCQF through efficient informal RPL processes. Focus on priority industries with identified skills shortages.</w:t>
      </w:r>
    </w:p>
    <w:p w14:paraId="78B77054" w14:textId="70A59178" w:rsidR="055A2917" w:rsidRDefault="055A2917" w:rsidP="055A2917">
      <w:pPr>
        <w:pStyle w:val="ListParagraph"/>
        <w:rPr>
          <w:rFonts w:cs="Arial"/>
        </w:rPr>
      </w:pPr>
    </w:p>
    <w:p w14:paraId="0CFFAA4C" w14:textId="5DEAAC39" w:rsidR="006D7FCE" w:rsidRPr="00E56094" w:rsidRDefault="006D7FCE" w:rsidP="002C75D6">
      <w:pPr>
        <w:jc w:val="both"/>
        <w:rPr>
          <w:rFonts w:cs="Arial"/>
          <w:szCs w:val="22"/>
        </w:rPr>
      </w:pPr>
    </w:p>
    <w:p w14:paraId="49B367EE" w14:textId="2537FE37" w:rsidR="00B70788" w:rsidRPr="00E56094" w:rsidRDefault="00B70788" w:rsidP="055A2917">
      <w:pPr>
        <w:pStyle w:val="ListParagraph"/>
        <w:numPr>
          <w:ilvl w:val="0"/>
          <w:numId w:val="18"/>
        </w:numPr>
        <w:ind w:right="-1"/>
        <w:jc w:val="both"/>
        <w:rPr>
          <w:rFonts w:cs="Arial"/>
          <w:b/>
          <w:bCs/>
          <w:lang w:val="en-US"/>
        </w:rPr>
      </w:pPr>
      <w:r w:rsidRPr="055A2917">
        <w:rPr>
          <w:rFonts w:cs="Arial"/>
          <w:b/>
          <w:bCs/>
          <w:lang w:val="en-US"/>
        </w:rPr>
        <w:t xml:space="preserve">Invitation to </w:t>
      </w:r>
      <w:r w:rsidR="000127EB" w:rsidRPr="055A2917">
        <w:rPr>
          <w:rFonts w:cs="Arial"/>
          <w:b/>
          <w:bCs/>
          <w:lang w:val="en-US"/>
        </w:rPr>
        <w:t>tender</w:t>
      </w:r>
      <w:r w:rsidRPr="055A2917">
        <w:rPr>
          <w:rFonts w:cs="Arial"/>
          <w:b/>
          <w:bCs/>
          <w:lang w:val="en-US"/>
        </w:rPr>
        <w:t xml:space="preserve"> </w:t>
      </w:r>
    </w:p>
    <w:p w14:paraId="34B24953" w14:textId="53B11977" w:rsidR="055A2917" w:rsidRDefault="055A2917" w:rsidP="055A2917">
      <w:pPr>
        <w:ind w:right="-1"/>
        <w:jc w:val="both"/>
        <w:rPr>
          <w:rFonts w:cs="Arial"/>
          <w:b/>
          <w:bCs/>
          <w:szCs w:val="22"/>
          <w:lang w:val="en-US"/>
        </w:rPr>
      </w:pPr>
    </w:p>
    <w:p w14:paraId="5D92278A" w14:textId="1BF4C700" w:rsidR="00167F77" w:rsidRDefault="00167F77" w:rsidP="127C914C">
      <w:pPr>
        <w:rPr>
          <w:rFonts w:cs="Arial"/>
        </w:rPr>
      </w:pPr>
      <w:r w:rsidRPr="055A2917">
        <w:rPr>
          <w:rFonts w:cs="Arial"/>
        </w:rPr>
        <w:t xml:space="preserve">Interested parties are invited to tender to deliver </w:t>
      </w:r>
      <w:r w:rsidR="00792C40" w:rsidRPr="055A2917">
        <w:rPr>
          <w:rFonts w:cs="Arial"/>
        </w:rPr>
        <w:t xml:space="preserve">project management services to the SCQF Partnership with the primary objective </w:t>
      </w:r>
      <w:r w:rsidR="6013E94D" w:rsidRPr="055A2917">
        <w:rPr>
          <w:rFonts w:cs="Arial"/>
        </w:rPr>
        <w:t xml:space="preserve">of </w:t>
      </w:r>
      <w:r w:rsidR="00792C40" w:rsidRPr="055A2917">
        <w:rPr>
          <w:rFonts w:cs="Arial"/>
        </w:rPr>
        <w:t xml:space="preserve">delivering the actions set out in the Scottish Government’s funding objectives for the SCQFP for </w:t>
      </w:r>
      <w:r w:rsidR="0015062F" w:rsidRPr="055A2917">
        <w:rPr>
          <w:rFonts w:cs="Arial"/>
        </w:rPr>
        <w:t>fiscal year</w:t>
      </w:r>
      <w:r w:rsidR="00792C40" w:rsidRPr="055A2917">
        <w:rPr>
          <w:rFonts w:cs="Arial"/>
        </w:rPr>
        <w:t xml:space="preserve"> 2025-26</w:t>
      </w:r>
      <w:r w:rsidR="000C4632">
        <w:rPr>
          <w:rFonts w:cs="Arial"/>
        </w:rPr>
        <w:t xml:space="preserve"> </w:t>
      </w:r>
      <w:r w:rsidR="00792C40" w:rsidRPr="055A2917">
        <w:rPr>
          <w:rFonts w:cs="Arial"/>
        </w:rPr>
        <w:t>(as above).</w:t>
      </w:r>
    </w:p>
    <w:p w14:paraId="7E5692B9" w14:textId="77777777" w:rsidR="00792C40" w:rsidRDefault="00792C40" w:rsidP="00167F77">
      <w:pPr>
        <w:rPr>
          <w:rFonts w:cs="Arial"/>
          <w:szCs w:val="22"/>
        </w:rPr>
      </w:pPr>
    </w:p>
    <w:p w14:paraId="595188D4" w14:textId="1F77DE7F" w:rsidR="00792C40" w:rsidRDefault="00792C40" w:rsidP="00167F77">
      <w:pPr>
        <w:rPr>
          <w:rFonts w:cs="Arial"/>
          <w:szCs w:val="22"/>
        </w:rPr>
      </w:pPr>
      <w:r>
        <w:rPr>
          <w:rFonts w:cs="Arial"/>
          <w:szCs w:val="22"/>
        </w:rPr>
        <w:lastRenderedPageBreak/>
        <w:t xml:space="preserve">The successful tenderer will report directly to the CEO and </w:t>
      </w:r>
      <w:r w:rsidR="00D06A4D">
        <w:rPr>
          <w:rFonts w:cs="Arial"/>
          <w:szCs w:val="22"/>
        </w:rPr>
        <w:t xml:space="preserve">be </w:t>
      </w:r>
      <w:r w:rsidR="0072781E">
        <w:rPr>
          <w:rFonts w:cs="Arial"/>
          <w:szCs w:val="22"/>
        </w:rPr>
        <w:t>provided with necessary secretariat</w:t>
      </w:r>
      <w:r w:rsidR="00C23EBA">
        <w:rPr>
          <w:rFonts w:cs="Arial"/>
          <w:szCs w:val="22"/>
        </w:rPr>
        <w:t>, communications</w:t>
      </w:r>
      <w:r w:rsidR="0072781E">
        <w:rPr>
          <w:rFonts w:cs="Arial"/>
          <w:szCs w:val="22"/>
        </w:rPr>
        <w:t xml:space="preserve"> and </w:t>
      </w:r>
      <w:r w:rsidR="00C5172A">
        <w:rPr>
          <w:rFonts w:cs="Arial"/>
          <w:szCs w:val="22"/>
        </w:rPr>
        <w:t xml:space="preserve">project </w:t>
      </w:r>
      <w:r w:rsidR="0072781E">
        <w:rPr>
          <w:rFonts w:cs="Arial"/>
          <w:szCs w:val="22"/>
        </w:rPr>
        <w:t xml:space="preserve">development </w:t>
      </w:r>
      <w:r w:rsidR="00D06A4D">
        <w:rPr>
          <w:rFonts w:cs="Arial"/>
          <w:szCs w:val="22"/>
        </w:rPr>
        <w:t>support</w:t>
      </w:r>
      <w:r w:rsidR="0072781E">
        <w:rPr>
          <w:rFonts w:cs="Arial"/>
          <w:szCs w:val="22"/>
        </w:rPr>
        <w:t xml:space="preserve"> by </w:t>
      </w:r>
      <w:r w:rsidR="00D06A4D">
        <w:rPr>
          <w:rFonts w:cs="Arial"/>
          <w:szCs w:val="22"/>
        </w:rPr>
        <w:t xml:space="preserve">the Head of Pathways Policy and </w:t>
      </w:r>
      <w:r w:rsidR="00C23EBA">
        <w:rPr>
          <w:rFonts w:cs="Arial"/>
          <w:szCs w:val="22"/>
        </w:rPr>
        <w:t>the wider SCQFP team</w:t>
      </w:r>
      <w:r w:rsidR="00D06A4D">
        <w:rPr>
          <w:rFonts w:cs="Arial"/>
          <w:szCs w:val="22"/>
        </w:rPr>
        <w:t xml:space="preserve">. </w:t>
      </w:r>
    </w:p>
    <w:p w14:paraId="6A4922C2" w14:textId="77777777" w:rsidR="00D06A4D" w:rsidRDefault="00D06A4D" w:rsidP="00167F77">
      <w:pPr>
        <w:rPr>
          <w:rFonts w:cs="Arial"/>
          <w:szCs w:val="22"/>
        </w:rPr>
      </w:pPr>
    </w:p>
    <w:p w14:paraId="1F2C071F" w14:textId="77777777" w:rsidR="00167F77" w:rsidRPr="00E56094" w:rsidRDefault="00167F77" w:rsidP="00A41B2F">
      <w:pPr>
        <w:pStyle w:val="ListParagraph"/>
        <w:ind w:left="1146"/>
        <w:rPr>
          <w:rFonts w:cs="Arial"/>
          <w:szCs w:val="22"/>
        </w:rPr>
      </w:pPr>
    </w:p>
    <w:p w14:paraId="664B071A" w14:textId="090773BB" w:rsidR="000127EB" w:rsidRPr="00E56094" w:rsidRDefault="00D06A4D" w:rsidP="00A87C0B">
      <w:pPr>
        <w:ind w:right="-1"/>
        <w:jc w:val="both"/>
        <w:rPr>
          <w:rFonts w:cs="Arial"/>
          <w:b/>
          <w:szCs w:val="22"/>
          <w:lang w:val="en-US"/>
        </w:rPr>
      </w:pPr>
      <w:r>
        <w:rPr>
          <w:rFonts w:cs="Arial"/>
          <w:b/>
          <w:szCs w:val="22"/>
          <w:lang w:val="en-US"/>
        </w:rPr>
        <w:t>4</w:t>
      </w:r>
      <w:r w:rsidR="0005785B" w:rsidRPr="00E56094">
        <w:rPr>
          <w:rFonts w:cs="Arial"/>
          <w:b/>
          <w:szCs w:val="22"/>
          <w:lang w:val="en-US"/>
        </w:rPr>
        <w:t xml:space="preserve">.1 </w:t>
      </w:r>
      <w:r w:rsidR="00C8495B" w:rsidRPr="00E56094">
        <w:rPr>
          <w:rFonts w:cs="Arial"/>
          <w:b/>
          <w:szCs w:val="22"/>
          <w:lang w:val="en-US"/>
        </w:rPr>
        <w:t xml:space="preserve">Specification for services </w:t>
      </w:r>
    </w:p>
    <w:p w14:paraId="01F1E499" w14:textId="071998B0" w:rsidR="006858AB" w:rsidRPr="00E56094" w:rsidRDefault="006858AB" w:rsidP="000127EB">
      <w:pPr>
        <w:ind w:left="426" w:right="-1"/>
        <w:jc w:val="both"/>
        <w:rPr>
          <w:rFonts w:cs="Arial"/>
          <w:szCs w:val="22"/>
          <w:lang w:val="en-US"/>
        </w:rPr>
      </w:pPr>
    </w:p>
    <w:p w14:paraId="7C034C02" w14:textId="757D5393" w:rsidR="006858AB" w:rsidRDefault="00B327E8" w:rsidP="00E56094">
      <w:pPr>
        <w:ind w:right="-1"/>
        <w:jc w:val="both"/>
        <w:rPr>
          <w:rFonts w:cs="Arial"/>
          <w:szCs w:val="22"/>
        </w:rPr>
      </w:pPr>
      <w:r>
        <w:rPr>
          <w:rFonts w:cs="Arial"/>
          <w:szCs w:val="22"/>
        </w:rPr>
        <w:t>In</w:t>
      </w:r>
      <w:r w:rsidR="000C4632">
        <w:rPr>
          <w:rFonts w:cs="Arial"/>
          <w:szCs w:val="22"/>
        </w:rPr>
        <w:t xml:space="preserve"> the period from end June 2025-</w:t>
      </w:r>
      <w:r>
        <w:rPr>
          <w:rFonts w:cs="Arial"/>
          <w:szCs w:val="22"/>
        </w:rPr>
        <w:t>March 2026 t</w:t>
      </w:r>
      <w:r w:rsidR="00C8495B" w:rsidRPr="00E56094">
        <w:rPr>
          <w:rFonts w:cs="Arial"/>
          <w:szCs w:val="22"/>
        </w:rPr>
        <w:t xml:space="preserve">he contractor will </w:t>
      </w:r>
      <w:r w:rsidR="003B532D">
        <w:rPr>
          <w:rFonts w:cs="Arial"/>
          <w:szCs w:val="22"/>
        </w:rPr>
        <w:t>manage the delivery</w:t>
      </w:r>
      <w:r w:rsidR="00085194">
        <w:rPr>
          <w:rFonts w:cs="Arial"/>
          <w:szCs w:val="22"/>
        </w:rPr>
        <w:t xml:space="preserve">, with the support of the SCQFP team and </w:t>
      </w:r>
      <w:r w:rsidR="003B532D">
        <w:rPr>
          <w:rFonts w:cs="Arial"/>
          <w:szCs w:val="22"/>
        </w:rPr>
        <w:t>its</w:t>
      </w:r>
      <w:r w:rsidR="00085194">
        <w:rPr>
          <w:rFonts w:cs="Arial"/>
          <w:szCs w:val="22"/>
        </w:rPr>
        <w:t xml:space="preserve"> existing </w:t>
      </w:r>
      <w:r w:rsidR="003B532D">
        <w:rPr>
          <w:rFonts w:cs="Arial"/>
          <w:szCs w:val="22"/>
        </w:rPr>
        <w:t>networks with employers and education providers,</w:t>
      </w:r>
      <w:r>
        <w:rPr>
          <w:rFonts w:cs="Arial"/>
          <w:szCs w:val="22"/>
        </w:rPr>
        <w:t xml:space="preserve"> the following outputs</w:t>
      </w:r>
      <w:r w:rsidR="001B1B54">
        <w:rPr>
          <w:rFonts w:cs="Arial"/>
          <w:szCs w:val="22"/>
        </w:rPr>
        <w:t>:</w:t>
      </w:r>
    </w:p>
    <w:p w14:paraId="5D6512BF" w14:textId="77777777" w:rsidR="001B1B54" w:rsidRDefault="001B1B54" w:rsidP="00E56094">
      <w:pPr>
        <w:ind w:right="-1"/>
        <w:jc w:val="both"/>
        <w:rPr>
          <w:rFonts w:cs="Arial"/>
          <w:szCs w:val="22"/>
        </w:rPr>
      </w:pPr>
    </w:p>
    <w:p w14:paraId="022ED4D5" w14:textId="75391323" w:rsidR="001B1B54" w:rsidRPr="006C2322" w:rsidRDefault="001B1B54" w:rsidP="006C2322">
      <w:pPr>
        <w:pStyle w:val="ListParagraph"/>
        <w:numPr>
          <w:ilvl w:val="0"/>
          <w:numId w:val="37"/>
        </w:numPr>
        <w:ind w:right="-1"/>
        <w:jc w:val="both"/>
        <w:rPr>
          <w:rFonts w:cs="Arial"/>
          <w:szCs w:val="22"/>
        </w:rPr>
      </w:pPr>
      <w:r w:rsidRPr="006C2322">
        <w:rPr>
          <w:rFonts w:cs="Arial"/>
          <w:szCs w:val="22"/>
        </w:rPr>
        <w:t xml:space="preserve">The creation and management of a National </w:t>
      </w:r>
      <w:r w:rsidR="00D66329" w:rsidRPr="006C2322">
        <w:rPr>
          <w:rFonts w:cs="Arial"/>
          <w:szCs w:val="22"/>
        </w:rPr>
        <w:t>Steering Group for Scotland’s RPL System</w:t>
      </w:r>
      <w:r w:rsidR="009D05E7" w:rsidRPr="006C2322">
        <w:rPr>
          <w:rFonts w:cs="Arial"/>
          <w:szCs w:val="22"/>
        </w:rPr>
        <w:t xml:space="preserve">, which is inclusive in its approach and </w:t>
      </w:r>
      <w:r w:rsidR="002879E0" w:rsidRPr="006C2322">
        <w:rPr>
          <w:rFonts w:cs="Arial"/>
          <w:szCs w:val="22"/>
        </w:rPr>
        <w:t xml:space="preserve">secures buy-in and ownership for a diverse range of interests, including Scottish Government officials, learners themselves, industry representation and tertiary institutions. </w:t>
      </w:r>
    </w:p>
    <w:p w14:paraId="40D266A6" w14:textId="77777777" w:rsidR="009D05E7" w:rsidRDefault="009D05E7" w:rsidP="00E56094">
      <w:pPr>
        <w:ind w:right="-1"/>
        <w:jc w:val="both"/>
        <w:rPr>
          <w:rFonts w:cs="Arial"/>
          <w:szCs w:val="22"/>
        </w:rPr>
      </w:pPr>
    </w:p>
    <w:p w14:paraId="414444E2" w14:textId="18960363" w:rsidR="006C2322" w:rsidRPr="006C2322" w:rsidRDefault="006C2322" w:rsidP="006C2322">
      <w:pPr>
        <w:pStyle w:val="ListParagraph"/>
        <w:numPr>
          <w:ilvl w:val="0"/>
          <w:numId w:val="37"/>
        </w:numPr>
        <w:contextualSpacing/>
        <w:rPr>
          <w:rFonts w:cs="Arial"/>
        </w:rPr>
      </w:pPr>
      <w:r w:rsidRPr="006C2322">
        <w:rPr>
          <w:rFonts w:cs="Arial"/>
        </w:rPr>
        <w:t>A</w:t>
      </w:r>
      <w:r w:rsidR="00BC3E9B">
        <w:rPr>
          <w:rFonts w:cs="Arial"/>
        </w:rPr>
        <w:t xml:space="preserve"> development</w:t>
      </w:r>
      <w:r w:rsidRPr="006C2322">
        <w:rPr>
          <w:rFonts w:cs="Arial"/>
        </w:rPr>
        <w:t xml:space="preserve"> plan for formal RPL for articulating students into HEI from college and vocational based learning pathways, </w:t>
      </w:r>
      <w:r w:rsidR="00085194">
        <w:rPr>
          <w:rFonts w:cs="Arial"/>
        </w:rPr>
        <w:t xml:space="preserve">embedding approaches developed by </w:t>
      </w:r>
      <w:r w:rsidRPr="006C2322">
        <w:rPr>
          <w:rFonts w:cs="Arial"/>
        </w:rPr>
        <w:t xml:space="preserve">the Joint Articulation Group convened by universities and colleges, </w:t>
      </w:r>
      <w:r w:rsidR="006019E9" w:rsidRPr="006C2322">
        <w:rPr>
          <w:rFonts w:cs="Arial"/>
        </w:rPr>
        <w:t>consulting</w:t>
      </w:r>
      <w:r w:rsidRPr="006C2322">
        <w:rPr>
          <w:rFonts w:cs="Arial"/>
        </w:rPr>
        <w:t xml:space="preserve"> with the Scottish Funding Council and the Commissioner for Widening Access</w:t>
      </w:r>
      <w:r w:rsidR="00805793" w:rsidRPr="006C2322">
        <w:rPr>
          <w:rFonts w:cs="Arial"/>
        </w:rPr>
        <w:t xml:space="preserve">. </w:t>
      </w:r>
    </w:p>
    <w:p w14:paraId="0AC543B9" w14:textId="77777777" w:rsidR="006C2322" w:rsidRPr="006C2322" w:rsidRDefault="006C2322" w:rsidP="006C2322">
      <w:pPr>
        <w:contextualSpacing/>
        <w:rPr>
          <w:rFonts w:cs="Arial"/>
        </w:rPr>
      </w:pPr>
    </w:p>
    <w:p w14:paraId="73136A97" w14:textId="77507D4E" w:rsidR="006C2322" w:rsidRPr="007511E0" w:rsidRDefault="006C2322" w:rsidP="006C2322">
      <w:pPr>
        <w:pStyle w:val="ListParagraph"/>
        <w:numPr>
          <w:ilvl w:val="0"/>
          <w:numId w:val="37"/>
        </w:numPr>
        <w:contextualSpacing/>
        <w:rPr>
          <w:rFonts w:cs="Arial"/>
          <w:i/>
          <w:iCs/>
        </w:rPr>
      </w:pPr>
      <w:r w:rsidRPr="006C2322">
        <w:rPr>
          <w:rFonts w:cs="Arial"/>
        </w:rPr>
        <w:t xml:space="preserve">A road map, </w:t>
      </w:r>
      <w:r w:rsidR="00085194">
        <w:rPr>
          <w:rFonts w:cs="Arial"/>
        </w:rPr>
        <w:t>demonstrated through</w:t>
      </w:r>
      <w:r w:rsidRPr="006C2322">
        <w:rPr>
          <w:rFonts w:cs="Arial"/>
        </w:rPr>
        <w:t xml:space="preserve"> an</w:t>
      </w:r>
      <w:r w:rsidR="00AD3A96">
        <w:rPr>
          <w:rFonts w:cs="Arial"/>
        </w:rPr>
        <w:t xml:space="preserve"> action research</w:t>
      </w:r>
      <w:r w:rsidRPr="006C2322">
        <w:rPr>
          <w:rFonts w:cs="Arial"/>
        </w:rPr>
        <w:t xml:space="preserve"> pilot</w:t>
      </w:r>
      <w:r w:rsidR="00085194">
        <w:rPr>
          <w:rFonts w:cs="Arial"/>
        </w:rPr>
        <w:t>,</w:t>
      </w:r>
      <w:r w:rsidRPr="006C2322">
        <w:rPr>
          <w:rFonts w:cs="Arial"/>
        </w:rPr>
        <w:t xml:space="preserve"> for the use of informal RPL and micro-credentials by employers working in partnership with education and training providers and proposing cost-effective funding model for credit rating of micro-credentials in </w:t>
      </w:r>
      <w:r w:rsidR="0099015A">
        <w:rPr>
          <w:rFonts w:cs="Arial"/>
        </w:rPr>
        <w:t xml:space="preserve">one </w:t>
      </w:r>
      <w:r w:rsidRPr="006C2322">
        <w:rPr>
          <w:rFonts w:cs="Arial"/>
        </w:rPr>
        <w:t>priority industr</w:t>
      </w:r>
      <w:r w:rsidR="0099015A">
        <w:rPr>
          <w:rFonts w:cs="Arial"/>
        </w:rPr>
        <w:t>y</w:t>
      </w:r>
      <w:r w:rsidR="00805793">
        <w:rPr>
          <w:rFonts w:cs="Arial"/>
        </w:rPr>
        <w:t>.</w:t>
      </w:r>
      <w:r w:rsidR="000C27D5">
        <w:rPr>
          <w:rFonts w:cs="Arial"/>
        </w:rPr>
        <w:t xml:space="preserve"> </w:t>
      </w:r>
      <w:r w:rsidR="000C27D5" w:rsidRPr="007511E0">
        <w:rPr>
          <w:rFonts w:cs="Arial"/>
          <w:i/>
          <w:iCs/>
        </w:rPr>
        <w:t xml:space="preserve">SCQFP will provide guidance on existing networks and relationships on which this will be built. </w:t>
      </w:r>
      <w:r w:rsidR="00F21742" w:rsidRPr="007511E0">
        <w:rPr>
          <w:rFonts w:cs="Arial"/>
          <w:i/>
          <w:iCs/>
        </w:rPr>
        <w:t>Additional funding will be available for this activity.</w:t>
      </w:r>
    </w:p>
    <w:p w14:paraId="0DA13D77" w14:textId="77777777" w:rsidR="006C2322" w:rsidRDefault="006C2322" w:rsidP="006C2322">
      <w:pPr>
        <w:contextualSpacing/>
        <w:rPr>
          <w:rFonts w:cs="Arial"/>
        </w:rPr>
      </w:pPr>
    </w:p>
    <w:p w14:paraId="75FFA0DB" w14:textId="366A368F" w:rsidR="006C2322" w:rsidRPr="006C2322" w:rsidRDefault="00F52AD3" w:rsidP="055A2917">
      <w:pPr>
        <w:pStyle w:val="ListParagraph"/>
        <w:numPr>
          <w:ilvl w:val="0"/>
          <w:numId w:val="37"/>
        </w:numPr>
        <w:contextualSpacing/>
        <w:rPr>
          <w:rFonts w:cs="Arial"/>
        </w:rPr>
      </w:pPr>
      <w:r w:rsidRPr="055A2917">
        <w:rPr>
          <w:rFonts w:cs="Arial"/>
        </w:rPr>
        <w:t>An</w:t>
      </w:r>
      <w:r w:rsidR="006C2322" w:rsidRPr="055A2917">
        <w:rPr>
          <w:rFonts w:cs="Arial"/>
        </w:rPr>
        <w:t xml:space="preserve"> </w:t>
      </w:r>
      <w:r w:rsidRPr="055A2917">
        <w:rPr>
          <w:rFonts w:cs="Arial"/>
        </w:rPr>
        <w:t>evidence-based</w:t>
      </w:r>
      <w:r w:rsidR="006C2322" w:rsidRPr="055A2917">
        <w:rPr>
          <w:rFonts w:cs="Arial"/>
        </w:rPr>
        <w:t xml:space="preserve"> reporting framework for assessing the effectiveness of actions</w:t>
      </w:r>
      <w:r w:rsidR="6B458BAF" w:rsidRPr="055A2917">
        <w:rPr>
          <w:rFonts w:cs="Arial"/>
        </w:rPr>
        <w:t xml:space="preserve"> for regular</w:t>
      </w:r>
      <w:r w:rsidR="48D647B2" w:rsidRPr="055A2917">
        <w:rPr>
          <w:rFonts w:cs="Arial"/>
        </w:rPr>
        <w:t>, transparent</w:t>
      </w:r>
      <w:r w:rsidR="6B458BAF" w:rsidRPr="055A2917">
        <w:rPr>
          <w:rFonts w:cs="Arial"/>
        </w:rPr>
        <w:t xml:space="preserve"> reporting to the SCQFP Board</w:t>
      </w:r>
      <w:r w:rsidR="06479E15" w:rsidRPr="055A2917">
        <w:rPr>
          <w:rFonts w:cs="Arial"/>
        </w:rPr>
        <w:t xml:space="preserve"> of Directors</w:t>
      </w:r>
      <w:r w:rsidR="51BC447D" w:rsidRPr="055A2917">
        <w:rPr>
          <w:rFonts w:cs="Arial"/>
        </w:rPr>
        <w:t xml:space="preserve">, </w:t>
      </w:r>
      <w:r w:rsidR="6B458BAF" w:rsidRPr="055A2917">
        <w:rPr>
          <w:rFonts w:cs="Arial"/>
        </w:rPr>
        <w:t>Scottish Government</w:t>
      </w:r>
      <w:r w:rsidR="632C9463" w:rsidRPr="055A2917">
        <w:rPr>
          <w:rFonts w:cs="Arial"/>
        </w:rPr>
        <w:t xml:space="preserve"> </w:t>
      </w:r>
      <w:r w:rsidR="605AF8E8" w:rsidRPr="055A2917">
        <w:rPr>
          <w:rFonts w:cs="Arial"/>
        </w:rPr>
        <w:t>and the education and skills community</w:t>
      </w:r>
    </w:p>
    <w:p w14:paraId="31CCC2B3" w14:textId="5B7EA83B" w:rsidR="055A2917" w:rsidRDefault="055A2917" w:rsidP="055A2917">
      <w:pPr>
        <w:contextualSpacing/>
        <w:rPr>
          <w:rFonts w:cs="Arial"/>
          <w:szCs w:val="22"/>
        </w:rPr>
      </w:pPr>
    </w:p>
    <w:p w14:paraId="0D439D8B" w14:textId="547EDC28" w:rsidR="006C2322" w:rsidRDefault="00C1E007" w:rsidP="006C2322">
      <w:pPr>
        <w:pStyle w:val="ListParagraph"/>
        <w:numPr>
          <w:ilvl w:val="0"/>
          <w:numId w:val="37"/>
        </w:numPr>
        <w:contextualSpacing/>
        <w:rPr>
          <w:rFonts w:cs="Arial"/>
        </w:rPr>
      </w:pPr>
      <w:r w:rsidRPr="055A2917">
        <w:rPr>
          <w:rFonts w:cs="Arial"/>
        </w:rPr>
        <w:t>Regular p</w:t>
      </w:r>
      <w:r w:rsidR="545E47FD" w:rsidRPr="055A2917">
        <w:rPr>
          <w:rFonts w:cs="Arial"/>
        </w:rPr>
        <w:t xml:space="preserve">rogress </w:t>
      </w:r>
      <w:r w:rsidR="16D43E81" w:rsidRPr="055A2917">
        <w:rPr>
          <w:rFonts w:cs="Arial"/>
        </w:rPr>
        <w:t>r</w:t>
      </w:r>
      <w:r w:rsidR="006C2322" w:rsidRPr="055A2917">
        <w:rPr>
          <w:rFonts w:cs="Arial"/>
        </w:rPr>
        <w:t>eports to the CEO</w:t>
      </w:r>
      <w:r w:rsidR="465E5925" w:rsidRPr="055A2917">
        <w:rPr>
          <w:rFonts w:cs="Arial"/>
        </w:rPr>
        <w:t xml:space="preserve"> and be prepared to discuss the project with the</w:t>
      </w:r>
      <w:r w:rsidR="037A0518" w:rsidRPr="055A2917">
        <w:rPr>
          <w:rFonts w:cs="Arial"/>
        </w:rPr>
        <w:t xml:space="preserve"> </w:t>
      </w:r>
      <w:r w:rsidR="006C2322" w:rsidRPr="055A2917">
        <w:rPr>
          <w:rFonts w:cs="Arial"/>
        </w:rPr>
        <w:t xml:space="preserve">SCQFP Board and Scottish Government Ministers </w:t>
      </w:r>
      <w:r w:rsidR="22F816E4" w:rsidRPr="055A2917">
        <w:rPr>
          <w:rFonts w:cs="Arial"/>
        </w:rPr>
        <w:t>as/if required</w:t>
      </w:r>
      <w:r w:rsidR="006C2322" w:rsidRPr="055A2917">
        <w:rPr>
          <w:rFonts w:cs="Arial"/>
        </w:rPr>
        <w:t xml:space="preserve"> </w:t>
      </w:r>
    </w:p>
    <w:p w14:paraId="49992769" w14:textId="77777777" w:rsidR="00EF7107" w:rsidRPr="00EF7107" w:rsidRDefault="00EF7107" w:rsidP="00EF7107">
      <w:pPr>
        <w:pStyle w:val="ListParagraph"/>
        <w:rPr>
          <w:rFonts w:cs="Arial"/>
        </w:rPr>
      </w:pPr>
    </w:p>
    <w:p w14:paraId="2C866CF4" w14:textId="22218E0E" w:rsidR="006C2322" w:rsidRPr="00F21742" w:rsidRDefault="0048558F" w:rsidP="00C93DFE">
      <w:pPr>
        <w:pStyle w:val="ListParagraph"/>
        <w:numPr>
          <w:ilvl w:val="0"/>
          <w:numId w:val="37"/>
        </w:numPr>
        <w:spacing w:line="259" w:lineRule="auto"/>
        <w:rPr>
          <w:rFonts w:cs="Arial"/>
        </w:rPr>
      </w:pPr>
      <w:r w:rsidRPr="00F21742">
        <w:rPr>
          <w:rFonts w:cs="Arial"/>
        </w:rPr>
        <w:t>Identify</w:t>
      </w:r>
      <w:r w:rsidR="00C62C33" w:rsidRPr="00F21742">
        <w:rPr>
          <w:rFonts w:cs="Arial"/>
        </w:rPr>
        <w:t xml:space="preserve"> additional </w:t>
      </w:r>
      <w:r w:rsidR="00F21742" w:rsidRPr="00F21742">
        <w:rPr>
          <w:rFonts w:cs="Arial"/>
        </w:rPr>
        <w:t xml:space="preserve">early </w:t>
      </w:r>
      <w:r w:rsidR="00C62C33" w:rsidRPr="00F21742">
        <w:rPr>
          <w:rFonts w:cs="Arial"/>
        </w:rPr>
        <w:t xml:space="preserve">research and data analysis activity necessary to </w:t>
      </w:r>
      <w:r w:rsidRPr="00F21742">
        <w:rPr>
          <w:rFonts w:cs="Arial"/>
        </w:rPr>
        <w:t xml:space="preserve">direct the </w:t>
      </w:r>
      <w:r w:rsidR="00056189" w:rsidRPr="00F21742">
        <w:rPr>
          <w:rFonts w:cs="Arial"/>
        </w:rPr>
        <w:t xml:space="preserve">focus </w:t>
      </w:r>
      <w:r w:rsidR="00F21742" w:rsidRPr="00F21742">
        <w:rPr>
          <w:rFonts w:cs="Arial"/>
        </w:rPr>
        <w:t xml:space="preserve">of </w:t>
      </w:r>
      <w:r w:rsidR="00BC3E9B" w:rsidRPr="00F21742">
        <w:rPr>
          <w:rFonts w:cs="Arial"/>
        </w:rPr>
        <w:t>the</w:t>
      </w:r>
      <w:r w:rsidR="00056189" w:rsidRPr="00F21742">
        <w:rPr>
          <w:rFonts w:cs="Arial"/>
        </w:rPr>
        <w:t xml:space="preserve"> </w:t>
      </w:r>
      <w:r w:rsidR="32F53A43" w:rsidRPr="00F21742">
        <w:rPr>
          <w:rFonts w:cs="Arial"/>
        </w:rPr>
        <w:t>development pla</w:t>
      </w:r>
      <w:r w:rsidR="00F21742" w:rsidRPr="00F21742">
        <w:rPr>
          <w:rFonts w:cs="Arial"/>
        </w:rPr>
        <w:t xml:space="preserve">n, </w:t>
      </w:r>
      <w:r w:rsidR="00DE050A">
        <w:rPr>
          <w:rFonts w:cs="Arial"/>
        </w:rPr>
        <w:t>for which additional funding will be made available.</w:t>
      </w:r>
    </w:p>
    <w:p w14:paraId="142C6854" w14:textId="77777777" w:rsidR="00A514C6" w:rsidRDefault="00A514C6" w:rsidP="006C2322">
      <w:pPr>
        <w:pStyle w:val="ListParagraph"/>
        <w:rPr>
          <w:rFonts w:cs="Arial"/>
        </w:rPr>
      </w:pPr>
    </w:p>
    <w:p w14:paraId="7EC63432" w14:textId="77777777" w:rsidR="00EF7107" w:rsidRPr="006C2322" w:rsidRDefault="00EF7107" w:rsidP="006C2322">
      <w:pPr>
        <w:pStyle w:val="ListParagraph"/>
        <w:rPr>
          <w:rFonts w:cs="Arial"/>
        </w:rPr>
      </w:pPr>
    </w:p>
    <w:p w14:paraId="665BBFAE" w14:textId="5CE345F6" w:rsidR="009D05E7" w:rsidRPr="00C30F8C" w:rsidRDefault="00C30F8C" w:rsidP="00E56094">
      <w:pPr>
        <w:ind w:right="-1"/>
        <w:jc w:val="both"/>
        <w:rPr>
          <w:rFonts w:cs="Arial"/>
          <w:b/>
          <w:bCs/>
          <w:szCs w:val="22"/>
        </w:rPr>
      </w:pPr>
      <w:r w:rsidRPr="00C30F8C">
        <w:rPr>
          <w:rFonts w:cs="Arial"/>
          <w:b/>
          <w:bCs/>
          <w:szCs w:val="22"/>
        </w:rPr>
        <w:t xml:space="preserve">4.2 </w:t>
      </w:r>
      <w:r w:rsidRPr="00C30F8C">
        <w:rPr>
          <w:rFonts w:cs="Arial"/>
          <w:b/>
          <w:bCs/>
          <w:szCs w:val="22"/>
        </w:rPr>
        <w:tab/>
        <w:t xml:space="preserve"> Your approach</w:t>
      </w:r>
    </w:p>
    <w:p w14:paraId="019C1BCD" w14:textId="373229EA" w:rsidR="00C30F8C" w:rsidRDefault="00C30F8C" w:rsidP="00E56094">
      <w:pPr>
        <w:ind w:right="-1"/>
        <w:jc w:val="both"/>
        <w:rPr>
          <w:rFonts w:cs="Arial"/>
          <w:szCs w:val="22"/>
        </w:rPr>
      </w:pPr>
    </w:p>
    <w:p w14:paraId="032DB38F" w14:textId="33B7B55A" w:rsidR="00BC32F7" w:rsidRDefault="00360326" w:rsidP="00E56094">
      <w:pPr>
        <w:ind w:right="-1"/>
        <w:jc w:val="both"/>
        <w:rPr>
          <w:rFonts w:cs="Arial"/>
        </w:rPr>
      </w:pPr>
      <w:r w:rsidRPr="055A2917">
        <w:rPr>
          <w:rFonts w:cs="Arial"/>
        </w:rPr>
        <w:t>Interested parties a</w:t>
      </w:r>
      <w:r w:rsidR="009C73EE" w:rsidRPr="055A2917">
        <w:rPr>
          <w:rFonts w:cs="Arial"/>
        </w:rPr>
        <w:t xml:space="preserve">re invited to review </w:t>
      </w:r>
      <w:r w:rsidR="10A9BDC5" w:rsidRPr="055A2917">
        <w:rPr>
          <w:rFonts w:cs="Arial"/>
        </w:rPr>
        <w:t xml:space="preserve">SCQFP’s original </w:t>
      </w:r>
      <w:r w:rsidR="009C73EE" w:rsidRPr="055A2917">
        <w:rPr>
          <w:rFonts w:cs="Arial"/>
        </w:rPr>
        <w:t xml:space="preserve">Proposal in Annex 1 and </w:t>
      </w:r>
      <w:r w:rsidR="0370BCCF" w:rsidRPr="055A2917">
        <w:rPr>
          <w:rFonts w:cs="Arial"/>
        </w:rPr>
        <w:t>outline y</w:t>
      </w:r>
      <w:r w:rsidR="009C73EE" w:rsidRPr="055A2917">
        <w:rPr>
          <w:rFonts w:cs="Arial"/>
        </w:rPr>
        <w:t xml:space="preserve">our approach to </w:t>
      </w:r>
      <w:r w:rsidR="00BC32F7" w:rsidRPr="007511E0">
        <w:rPr>
          <w:rFonts w:cs="Arial"/>
          <w:i/>
          <w:iCs/>
        </w:rPr>
        <w:t>project management</w:t>
      </w:r>
      <w:r w:rsidR="00BC32F7" w:rsidRPr="055A2917">
        <w:rPr>
          <w:rFonts w:cs="Arial"/>
        </w:rPr>
        <w:t xml:space="preserve"> for this complex brief, involving a diverse range of actors in the Scottish education, </w:t>
      </w:r>
      <w:r w:rsidR="00805793" w:rsidRPr="055A2917">
        <w:rPr>
          <w:rFonts w:cs="Arial"/>
        </w:rPr>
        <w:t>skills,</w:t>
      </w:r>
      <w:r w:rsidR="00BC32F7" w:rsidRPr="055A2917">
        <w:rPr>
          <w:rFonts w:cs="Arial"/>
        </w:rPr>
        <w:t xml:space="preserve"> and economy landscape. </w:t>
      </w:r>
      <w:r w:rsidR="0083411E">
        <w:rPr>
          <w:rFonts w:cs="Arial"/>
        </w:rPr>
        <w:t xml:space="preserve">Additional funding will be available to support the delivery of specific </w:t>
      </w:r>
      <w:r w:rsidR="007511E0">
        <w:rPr>
          <w:rFonts w:cs="Arial"/>
        </w:rPr>
        <w:t>project deliverables</w:t>
      </w:r>
      <w:r w:rsidR="0083411E">
        <w:rPr>
          <w:rFonts w:cs="Arial"/>
        </w:rPr>
        <w:t>,</w:t>
      </w:r>
      <w:r w:rsidR="00740E40">
        <w:rPr>
          <w:rFonts w:cs="Arial"/>
        </w:rPr>
        <w:t xml:space="preserve"> following agreement of a project </w:t>
      </w:r>
      <w:r w:rsidR="00DE050A">
        <w:rPr>
          <w:rFonts w:cs="Arial"/>
        </w:rPr>
        <w:t xml:space="preserve">development </w:t>
      </w:r>
      <w:r w:rsidR="00740E40">
        <w:rPr>
          <w:rFonts w:cs="Arial"/>
        </w:rPr>
        <w:t xml:space="preserve">plan. </w:t>
      </w:r>
    </w:p>
    <w:p w14:paraId="0BB64213" w14:textId="77777777" w:rsidR="00EE35AC" w:rsidRDefault="00EE35AC" w:rsidP="00E56094">
      <w:pPr>
        <w:ind w:right="-1"/>
        <w:jc w:val="both"/>
        <w:rPr>
          <w:rFonts w:cs="Arial"/>
          <w:szCs w:val="22"/>
        </w:rPr>
      </w:pPr>
    </w:p>
    <w:p w14:paraId="413D3B6A" w14:textId="71F1D6C2" w:rsidR="00360326" w:rsidRDefault="00CE5B1C" w:rsidP="00E56094">
      <w:pPr>
        <w:jc w:val="both"/>
        <w:rPr>
          <w:rFonts w:cs="Arial"/>
          <w:szCs w:val="22"/>
        </w:rPr>
      </w:pPr>
      <w:r>
        <w:rPr>
          <w:rFonts w:cs="Arial"/>
          <w:szCs w:val="22"/>
        </w:rPr>
        <w:t>Your approach should conside</w:t>
      </w:r>
      <w:r w:rsidR="001251CC">
        <w:rPr>
          <w:rFonts w:cs="Arial"/>
          <w:szCs w:val="22"/>
        </w:rPr>
        <w:t xml:space="preserve">r: </w:t>
      </w:r>
    </w:p>
    <w:p w14:paraId="64FB90EC" w14:textId="50C88076" w:rsidR="00360326" w:rsidRDefault="00483002" w:rsidP="003468F3">
      <w:pPr>
        <w:pStyle w:val="ListParagraph"/>
        <w:numPr>
          <w:ilvl w:val="0"/>
          <w:numId w:val="38"/>
        </w:numPr>
        <w:jc w:val="both"/>
        <w:rPr>
          <w:rFonts w:cs="Arial"/>
          <w:szCs w:val="22"/>
        </w:rPr>
      </w:pPr>
      <w:r>
        <w:rPr>
          <w:rFonts w:cs="Arial"/>
          <w:szCs w:val="22"/>
        </w:rPr>
        <w:t>how you would approach defining</w:t>
      </w:r>
      <w:r w:rsidR="003468F3">
        <w:rPr>
          <w:rFonts w:cs="Arial"/>
          <w:szCs w:val="22"/>
        </w:rPr>
        <w:t xml:space="preserve"> clear roles, </w:t>
      </w:r>
      <w:r w:rsidR="00D46DD4">
        <w:rPr>
          <w:rFonts w:cs="Arial"/>
          <w:szCs w:val="22"/>
        </w:rPr>
        <w:t>responsibilities,</w:t>
      </w:r>
      <w:r w:rsidR="003468F3">
        <w:rPr>
          <w:rFonts w:cs="Arial"/>
          <w:szCs w:val="22"/>
        </w:rPr>
        <w:t xml:space="preserve"> and performance reporting </w:t>
      </w:r>
    </w:p>
    <w:p w14:paraId="298406CC" w14:textId="2E1B8E26" w:rsidR="00360326" w:rsidRDefault="001251CC" w:rsidP="003468F3">
      <w:pPr>
        <w:pStyle w:val="ListParagraph"/>
        <w:numPr>
          <w:ilvl w:val="0"/>
          <w:numId w:val="38"/>
        </w:numPr>
        <w:jc w:val="both"/>
        <w:rPr>
          <w:rFonts w:cs="Arial"/>
          <w:szCs w:val="22"/>
        </w:rPr>
      </w:pPr>
      <w:r>
        <w:rPr>
          <w:rFonts w:cs="Arial"/>
          <w:szCs w:val="22"/>
        </w:rPr>
        <w:t>how you will approach the opportunities and risks for this project</w:t>
      </w:r>
      <w:r w:rsidR="00360326" w:rsidRPr="003468F3">
        <w:rPr>
          <w:rFonts w:cs="Arial"/>
          <w:szCs w:val="22"/>
        </w:rPr>
        <w:t xml:space="preserve"> </w:t>
      </w:r>
    </w:p>
    <w:p w14:paraId="7F20B32C" w14:textId="3B4C276C" w:rsidR="00AE2B1E" w:rsidRDefault="00AC037C" w:rsidP="003468F3">
      <w:pPr>
        <w:pStyle w:val="ListParagraph"/>
        <w:numPr>
          <w:ilvl w:val="0"/>
          <w:numId w:val="38"/>
        </w:numPr>
        <w:jc w:val="both"/>
        <w:rPr>
          <w:rFonts w:cs="Arial"/>
          <w:szCs w:val="22"/>
        </w:rPr>
      </w:pPr>
      <w:r>
        <w:rPr>
          <w:rFonts w:cs="Arial"/>
          <w:szCs w:val="22"/>
        </w:rPr>
        <w:t>the</w:t>
      </w:r>
      <w:r w:rsidR="00A7185B" w:rsidRPr="003468F3">
        <w:rPr>
          <w:rFonts w:cs="Arial"/>
          <w:szCs w:val="22"/>
        </w:rPr>
        <w:t xml:space="preserve"> membership of the Steering Group and its governance</w:t>
      </w:r>
    </w:p>
    <w:p w14:paraId="40B191D4" w14:textId="258A42F0" w:rsidR="00A7185B" w:rsidRDefault="00A7185B" w:rsidP="003468F3">
      <w:pPr>
        <w:pStyle w:val="ListParagraph"/>
        <w:numPr>
          <w:ilvl w:val="0"/>
          <w:numId w:val="38"/>
        </w:numPr>
        <w:jc w:val="both"/>
        <w:rPr>
          <w:rFonts w:cs="Arial"/>
          <w:szCs w:val="22"/>
        </w:rPr>
      </w:pPr>
      <w:r w:rsidRPr="003468F3">
        <w:rPr>
          <w:rFonts w:cs="Arial"/>
          <w:szCs w:val="22"/>
        </w:rPr>
        <w:lastRenderedPageBreak/>
        <w:t>The inter-relationships with</w:t>
      </w:r>
      <w:r w:rsidR="00AC037C">
        <w:rPr>
          <w:rFonts w:cs="Arial"/>
          <w:szCs w:val="22"/>
        </w:rPr>
        <w:t>in</w:t>
      </w:r>
      <w:r w:rsidRPr="003468F3">
        <w:rPr>
          <w:rFonts w:cs="Arial"/>
          <w:szCs w:val="22"/>
        </w:rPr>
        <w:t xml:space="preserve"> existing widening access, RPL and skills recognition initiatives and reporting structures in Scotland’s tertiary sector and how you would intend to </w:t>
      </w:r>
      <w:r w:rsidR="003468F3" w:rsidRPr="003468F3">
        <w:rPr>
          <w:rFonts w:cs="Arial"/>
          <w:szCs w:val="22"/>
        </w:rPr>
        <w:t>avoid duplication of effort and competing agenda</w:t>
      </w:r>
    </w:p>
    <w:p w14:paraId="012F4A39" w14:textId="4648BC0C" w:rsidR="00AC037C" w:rsidRDefault="00C75508" w:rsidP="003468F3">
      <w:pPr>
        <w:pStyle w:val="ListParagraph"/>
        <w:numPr>
          <w:ilvl w:val="0"/>
          <w:numId w:val="38"/>
        </w:numPr>
        <w:jc w:val="both"/>
        <w:rPr>
          <w:rFonts w:cs="Arial"/>
          <w:szCs w:val="22"/>
        </w:rPr>
      </w:pPr>
      <w:r>
        <w:rPr>
          <w:rFonts w:cs="Arial"/>
          <w:szCs w:val="22"/>
        </w:rPr>
        <w:t xml:space="preserve">The need for ‘quick wins’ as well as longer term </w:t>
      </w:r>
      <w:r w:rsidR="00AD7409">
        <w:rPr>
          <w:rFonts w:cs="Arial"/>
          <w:szCs w:val="22"/>
        </w:rPr>
        <w:t>planning for delivery and future impact.</w:t>
      </w:r>
    </w:p>
    <w:p w14:paraId="3AC12C55" w14:textId="2C243827" w:rsidR="003468F3" w:rsidRDefault="00D8169F" w:rsidP="003468F3">
      <w:pPr>
        <w:pStyle w:val="ListParagraph"/>
        <w:numPr>
          <w:ilvl w:val="0"/>
          <w:numId w:val="38"/>
        </w:numPr>
        <w:jc w:val="both"/>
        <w:rPr>
          <w:rFonts w:cs="Arial"/>
          <w:szCs w:val="22"/>
        </w:rPr>
      </w:pPr>
      <w:r>
        <w:rPr>
          <w:rFonts w:cs="Arial"/>
          <w:szCs w:val="22"/>
        </w:rPr>
        <w:t xml:space="preserve">Your resourcing of the project management, as a consultant or consultancy business </w:t>
      </w:r>
      <w:r w:rsidR="005E2A52">
        <w:rPr>
          <w:rFonts w:cs="Arial"/>
          <w:szCs w:val="22"/>
        </w:rPr>
        <w:t>sharing the delivery work across a number of consultants/ associates.</w:t>
      </w:r>
    </w:p>
    <w:p w14:paraId="6D212788" w14:textId="77777777" w:rsidR="00A7185B" w:rsidRDefault="00A7185B" w:rsidP="00E56094">
      <w:pPr>
        <w:jc w:val="both"/>
        <w:rPr>
          <w:rFonts w:cs="Arial"/>
          <w:szCs w:val="22"/>
        </w:rPr>
      </w:pPr>
    </w:p>
    <w:p w14:paraId="204B6C65" w14:textId="77777777" w:rsidR="00FF17AC" w:rsidRPr="00484B8D" w:rsidRDefault="00FF17AC" w:rsidP="000127EB">
      <w:pPr>
        <w:ind w:left="360"/>
        <w:rPr>
          <w:rFonts w:cs="Arial"/>
          <w:sz w:val="16"/>
          <w:szCs w:val="16"/>
          <w:lang w:val="en-US"/>
        </w:rPr>
      </w:pPr>
    </w:p>
    <w:p w14:paraId="09A1914F" w14:textId="7FFF3D97" w:rsidR="008D23BB" w:rsidRPr="005E2A52" w:rsidRDefault="008D23BB" w:rsidP="005E2A52">
      <w:pPr>
        <w:pStyle w:val="ListParagraph"/>
        <w:numPr>
          <w:ilvl w:val="0"/>
          <w:numId w:val="18"/>
        </w:numPr>
        <w:rPr>
          <w:rFonts w:cs="Arial"/>
          <w:b/>
          <w:szCs w:val="22"/>
          <w:lang w:val="en-US"/>
        </w:rPr>
      </w:pPr>
      <w:r w:rsidRPr="005E2A52">
        <w:rPr>
          <w:rFonts w:cs="Arial"/>
          <w:b/>
          <w:szCs w:val="22"/>
          <w:lang w:val="en-US"/>
        </w:rPr>
        <w:t>Budget</w:t>
      </w:r>
    </w:p>
    <w:p w14:paraId="2C0DB209" w14:textId="52AEB562" w:rsidR="008D23BB" w:rsidRPr="00484B8D" w:rsidRDefault="008D23BB" w:rsidP="008D23BB">
      <w:pPr>
        <w:ind w:left="360"/>
        <w:rPr>
          <w:rFonts w:cs="Arial"/>
          <w:sz w:val="16"/>
          <w:szCs w:val="16"/>
          <w:lang w:val="en-US"/>
        </w:rPr>
      </w:pPr>
    </w:p>
    <w:p w14:paraId="13714067" w14:textId="7EEB8173" w:rsidR="00D30F80" w:rsidRPr="008D23BB" w:rsidRDefault="00D30F80" w:rsidP="00D30F80">
      <w:pPr>
        <w:rPr>
          <w:rFonts w:cs="Arial"/>
          <w:szCs w:val="22"/>
          <w:lang w:val="en-US"/>
        </w:rPr>
      </w:pPr>
      <w:r>
        <w:rPr>
          <w:rFonts w:cs="Arial"/>
          <w:szCs w:val="22"/>
          <w:lang w:val="en-US"/>
        </w:rPr>
        <w:t>A</w:t>
      </w:r>
      <w:r w:rsidRPr="00D30F80">
        <w:rPr>
          <w:rFonts w:cs="Arial"/>
          <w:szCs w:val="22"/>
          <w:lang w:val="en-US"/>
        </w:rPr>
        <w:t xml:space="preserve"> budget of</w:t>
      </w:r>
      <w:r>
        <w:rPr>
          <w:rFonts w:cs="Arial"/>
          <w:szCs w:val="22"/>
          <w:lang w:val="en-US"/>
        </w:rPr>
        <w:t xml:space="preserve"> </w:t>
      </w:r>
      <w:r w:rsidRPr="007511E0">
        <w:rPr>
          <w:rFonts w:cs="Arial"/>
          <w:b/>
          <w:bCs/>
          <w:szCs w:val="22"/>
          <w:lang w:val="en-US"/>
        </w:rPr>
        <w:t>up to £</w:t>
      </w:r>
      <w:r w:rsidR="0055693E" w:rsidRPr="007511E0">
        <w:rPr>
          <w:rFonts w:cs="Arial"/>
          <w:b/>
          <w:bCs/>
          <w:szCs w:val="22"/>
          <w:lang w:val="en-US"/>
        </w:rPr>
        <w:t>30</w:t>
      </w:r>
      <w:r w:rsidR="005E2A52" w:rsidRPr="007511E0">
        <w:rPr>
          <w:rFonts w:cs="Arial"/>
          <w:b/>
          <w:bCs/>
          <w:szCs w:val="22"/>
          <w:lang w:val="en-US"/>
        </w:rPr>
        <w:t xml:space="preserve">,000 </w:t>
      </w:r>
      <w:r w:rsidRPr="007511E0">
        <w:rPr>
          <w:rFonts w:cs="Arial"/>
          <w:b/>
          <w:bCs/>
          <w:szCs w:val="22"/>
          <w:lang w:val="en-US"/>
        </w:rPr>
        <w:t>(</w:t>
      </w:r>
      <w:r w:rsidR="004A03FA" w:rsidRPr="007511E0">
        <w:rPr>
          <w:rFonts w:cs="Arial"/>
          <w:b/>
          <w:bCs/>
          <w:szCs w:val="22"/>
          <w:lang w:val="en-US"/>
        </w:rPr>
        <w:t>including</w:t>
      </w:r>
      <w:r w:rsidR="0055693E" w:rsidRPr="007511E0">
        <w:rPr>
          <w:rFonts w:cs="Arial"/>
          <w:b/>
          <w:bCs/>
          <w:szCs w:val="22"/>
          <w:lang w:val="en-US"/>
        </w:rPr>
        <w:t xml:space="preserve"> </w:t>
      </w:r>
      <w:r w:rsidRPr="007511E0">
        <w:rPr>
          <w:rFonts w:cs="Arial"/>
          <w:b/>
          <w:bCs/>
          <w:szCs w:val="22"/>
          <w:lang w:val="en-US"/>
        </w:rPr>
        <w:t>VAT)</w:t>
      </w:r>
      <w:r>
        <w:rPr>
          <w:rFonts w:cs="Arial"/>
          <w:szCs w:val="22"/>
          <w:lang w:val="en-US"/>
        </w:rPr>
        <w:t xml:space="preserve"> </w:t>
      </w:r>
      <w:r w:rsidRPr="00D30F80">
        <w:rPr>
          <w:rFonts w:cs="Arial"/>
          <w:szCs w:val="22"/>
          <w:lang w:val="en-US"/>
        </w:rPr>
        <w:t xml:space="preserve">is available for </w:t>
      </w:r>
      <w:r w:rsidR="005E2A52">
        <w:rPr>
          <w:rFonts w:cs="Arial"/>
          <w:szCs w:val="22"/>
          <w:lang w:val="en-US"/>
        </w:rPr>
        <w:t>this work over a</w:t>
      </w:r>
      <w:r w:rsidR="00567CF8">
        <w:rPr>
          <w:rFonts w:cs="Arial"/>
          <w:szCs w:val="22"/>
          <w:lang w:val="en-US"/>
        </w:rPr>
        <w:t xml:space="preserve">n </w:t>
      </w:r>
      <w:r w:rsidR="0072781E">
        <w:rPr>
          <w:rFonts w:cs="Arial"/>
          <w:szCs w:val="22"/>
          <w:lang w:val="en-US"/>
        </w:rPr>
        <w:t>8-month</w:t>
      </w:r>
      <w:r w:rsidR="00567CF8">
        <w:rPr>
          <w:rFonts w:cs="Arial"/>
          <w:szCs w:val="22"/>
          <w:lang w:val="en-US"/>
        </w:rPr>
        <w:t xml:space="preserve"> period</w:t>
      </w:r>
      <w:r w:rsidR="0055693E">
        <w:rPr>
          <w:rFonts w:cs="Arial"/>
          <w:szCs w:val="22"/>
          <w:lang w:val="en-US"/>
        </w:rPr>
        <w:t>. C</w:t>
      </w:r>
      <w:r w:rsidRPr="00D30F80">
        <w:rPr>
          <w:rFonts w:cs="Arial"/>
          <w:szCs w:val="22"/>
          <w:lang w:val="en-US"/>
        </w:rPr>
        <w:t xml:space="preserve">ontractors are invited to provide a breakdown of fees, including day </w:t>
      </w:r>
      <w:r w:rsidR="00F52AD3" w:rsidRPr="00D30F80">
        <w:rPr>
          <w:rFonts w:cs="Arial"/>
          <w:szCs w:val="22"/>
          <w:lang w:val="en-US"/>
        </w:rPr>
        <w:t>rates</w:t>
      </w:r>
      <w:r w:rsidRPr="00D30F80">
        <w:rPr>
          <w:rFonts w:cs="Arial"/>
          <w:szCs w:val="22"/>
          <w:lang w:val="en-US"/>
        </w:rPr>
        <w:t xml:space="preserve"> and inclusive of all </w:t>
      </w:r>
      <w:r w:rsidR="00F52AD3" w:rsidRPr="00D30F80">
        <w:rPr>
          <w:rFonts w:cs="Arial"/>
          <w:szCs w:val="22"/>
          <w:lang w:val="en-US"/>
        </w:rPr>
        <w:t>expenses.</w:t>
      </w:r>
    </w:p>
    <w:p w14:paraId="78355F66" w14:textId="39E8F0CD" w:rsidR="007A4B00" w:rsidRPr="00E56094" w:rsidRDefault="007A4B00" w:rsidP="000127EB">
      <w:pPr>
        <w:rPr>
          <w:rFonts w:cs="Arial"/>
          <w:szCs w:val="22"/>
          <w:lang w:val="en-US"/>
        </w:rPr>
      </w:pPr>
    </w:p>
    <w:p w14:paraId="37F21588" w14:textId="418C9670" w:rsidR="000127EB" w:rsidRPr="00E56094" w:rsidRDefault="000127EB" w:rsidP="005E2A52">
      <w:pPr>
        <w:pStyle w:val="ListParagraph"/>
        <w:numPr>
          <w:ilvl w:val="0"/>
          <w:numId w:val="18"/>
        </w:numPr>
        <w:rPr>
          <w:rFonts w:cs="Arial"/>
          <w:b/>
          <w:szCs w:val="22"/>
        </w:rPr>
      </w:pPr>
      <w:r w:rsidRPr="00E56094">
        <w:rPr>
          <w:rFonts w:cs="Arial"/>
          <w:b/>
          <w:szCs w:val="22"/>
        </w:rPr>
        <w:t>Tender instructions</w:t>
      </w:r>
    </w:p>
    <w:p w14:paraId="109B5165" w14:textId="77777777" w:rsidR="000127EB" w:rsidRPr="00E56094" w:rsidRDefault="000127EB" w:rsidP="000127EB">
      <w:pPr>
        <w:rPr>
          <w:rFonts w:cs="Arial"/>
          <w:b/>
          <w:szCs w:val="22"/>
        </w:rPr>
      </w:pPr>
    </w:p>
    <w:p w14:paraId="2AA85A86" w14:textId="48B06647" w:rsidR="000127EB" w:rsidRPr="00E56094" w:rsidRDefault="000127EB" w:rsidP="00D30F80">
      <w:pPr>
        <w:pStyle w:val="BodyTextIndent"/>
        <w:ind w:left="0"/>
        <w:rPr>
          <w:rFonts w:cs="Arial"/>
          <w:szCs w:val="22"/>
        </w:rPr>
      </w:pPr>
      <w:r w:rsidRPr="00E56094">
        <w:rPr>
          <w:rFonts w:cs="Arial"/>
          <w:szCs w:val="22"/>
        </w:rPr>
        <w:t>Tenders should include the following information:</w:t>
      </w:r>
    </w:p>
    <w:p w14:paraId="40146DB2" w14:textId="1C0137D8" w:rsidR="00A52C24" w:rsidRDefault="00A52C24" w:rsidP="00484B8D">
      <w:pPr>
        <w:pStyle w:val="BodyTextIndent"/>
        <w:numPr>
          <w:ilvl w:val="0"/>
          <w:numId w:val="29"/>
        </w:numPr>
        <w:spacing w:after="0"/>
        <w:jc w:val="both"/>
        <w:rPr>
          <w:rFonts w:cs="Arial"/>
          <w:szCs w:val="22"/>
        </w:rPr>
      </w:pPr>
      <w:r w:rsidRPr="00E56094">
        <w:rPr>
          <w:rFonts w:cs="Arial"/>
          <w:szCs w:val="22"/>
        </w:rPr>
        <w:t xml:space="preserve">Your understanding of the brief and </w:t>
      </w:r>
      <w:r w:rsidR="007511E0">
        <w:rPr>
          <w:rFonts w:cs="Arial"/>
          <w:szCs w:val="22"/>
        </w:rPr>
        <w:t xml:space="preserve">your </w:t>
      </w:r>
      <w:r w:rsidRPr="00E56094">
        <w:rPr>
          <w:rFonts w:cs="Arial"/>
          <w:szCs w:val="22"/>
        </w:rPr>
        <w:t>proposed methodology</w:t>
      </w:r>
    </w:p>
    <w:p w14:paraId="5A7474F0" w14:textId="0804BDFD" w:rsidR="13878020" w:rsidRDefault="13878020" w:rsidP="055A2917">
      <w:pPr>
        <w:pStyle w:val="BodyTextIndent"/>
        <w:numPr>
          <w:ilvl w:val="0"/>
          <w:numId w:val="29"/>
        </w:numPr>
        <w:spacing w:after="0"/>
        <w:jc w:val="both"/>
        <w:rPr>
          <w:rFonts w:cs="Arial"/>
        </w:rPr>
      </w:pPr>
      <w:r w:rsidRPr="055A2917">
        <w:rPr>
          <w:rFonts w:cs="Arial"/>
        </w:rPr>
        <w:t xml:space="preserve">Brief example/s demonstrating your </w:t>
      </w:r>
      <w:r w:rsidR="00500074" w:rsidRPr="055A2917">
        <w:rPr>
          <w:rFonts w:cs="Arial"/>
        </w:rPr>
        <w:t>record</w:t>
      </w:r>
      <w:r w:rsidRPr="055A2917">
        <w:rPr>
          <w:rFonts w:cs="Arial"/>
        </w:rPr>
        <w:t xml:space="preserve"> in delivering national level complex </w:t>
      </w:r>
      <w:r w:rsidR="006019E9" w:rsidRPr="055A2917">
        <w:rPr>
          <w:rFonts w:cs="Arial"/>
        </w:rPr>
        <w:t>projects.</w:t>
      </w:r>
    </w:p>
    <w:p w14:paraId="4A39324D" w14:textId="5BF5541D" w:rsidR="00CE5B1C" w:rsidRDefault="00CE5B1C" w:rsidP="00CE5B1C">
      <w:pPr>
        <w:pStyle w:val="ListParagraph"/>
        <w:numPr>
          <w:ilvl w:val="0"/>
          <w:numId w:val="29"/>
        </w:numPr>
        <w:jc w:val="both"/>
        <w:rPr>
          <w:rFonts w:cs="Arial"/>
          <w:szCs w:val="22"/>
        </w:rPr>
      </w:pPr>
      <w:r w:rsidRPr="003468F3">
        <w:rPr>
          <w:rFonts w:cs="Arial"/>
          <w:szCs w:val="22"/>
        </w:rPr>
        <w:t>Your project management approach</w:t>
      </w:r>
      <w:r w:rsidR="00CF64B2">
        <w:rPr>
          <w:rFonts w:cs="Arial"/>
          <w:szCs w:val="22"/>
        </w:rPr>
        <w:t>, including a brief overview of roles,</w:t>
      </w:r>
      <w:r w:rsidRPr="003468F3">
        <w:rPr>
          <w:rFonts w:cs="Arial"/>
          <w:szCs w:val="22"/>
        </w:rPr>
        <w:t xml:space="preserve"> </w:t>
      </w:r>
      <w:r w:rsidR="00CF64B2">
        <w:rPr>
          <w:rFonts w:cs="Arial"/>
          <w:szCs w:val="22"/>
        </w:rPr>
        <w:t xml:space="preserve">responsibilities and </w:t>
      </w:r>
      <w:r w:rsidR="006019E9">
        <w:rPr>
          <w:rFonts w:cs="Arial"/>
          <w:szCs w:val="22"/>
        </w:rPr>
        <w:t>reporting.</w:t>
      </w:r>
      <w:r>
        <w:rPr>
          <w:rFonts w:cs="Arial"/>
          <w:szCs w:val="22"/>
        </w:rPr>
        <w:t xml:space="preserve"> </w:t>
      </w:r>
    </w:p>
    <w:p w14:paraId="0F4B893F" w14:textId="2A65CBE9" w:rsidR="00CE5B1C" w:rsidRPr="000F64FC" w:rsidRDefault="00CE5B1C" w:rsidP="00CE5B1C">
      <w:pPr>
        <w:pStyle w:val="ListParagraph"/>
        <w:numPr>
          <w:ilvl w:val="0"/>
          <w:numId w:val="29"/>
        </w:numPr>
        <w:jc w:val="both"/>
        <w:rPr>
          <w:rFonts w:cs="Arial"/>
          <w:szCs w:val="22"/>
        </w:rPr>
      </w:pPr>
      <w:r w:rsidRPr="000F64FC">
        <w:rPr>
          <w:rFonts w:cs="Arial"/>
          <w:szCs w:val="22"/>
        </w:rPr>
        <w:t xml:space="preserve">Key milestones within the contract period that you believe will be critical to delivery over the </w:t>
      </w:r>
      <w:r w:rsidR="006019E9" w:rsidRPr="000F64FC">
        <w:rPr>
          <w:rFonts w:cs="Arial"/>
          <w:szCs w:val="22"/>
        </w:rPr>
        <w:t>8-month</w:t>
      </w:r>
      <w:r w:rsidRPr="000F64FC">
        <w:rPr>
          <w:rFonts w:cs="Arial"/>
          <w:szCs w:val="22"/>
        </w:rPr>
        <w:t xml:space="preserve"> period.</w:t>
      </w:r>
    </w:p>
    <w:p w14:paraId="5FDCDE1F" w14:textId="31039475" w:rsidR="00CE5B1C" w:rsidRDefault="00CE5B1C" w:rsidP="00CE5B1C">
      <w:pPr>
        <w:pStyle w:val="ListParagraph"/>
        <w:numPr>
          <w:ilvl w:val="0"/>
          <w:numId w:val="29"/>
        </w:numPr>
        <w:jc w:val="both"/>
        <w:rPr>
          <w:rFonts w:cs="Arial"/>
          <w:szCs w:val="22"/>
        </w:rPr>
      </w:pPr>
      <w:r w:rsidRPr="003468F3">
        <w:rPr>
          <w:rFonts w:cs="Arial"/>
          <w:szCs w:val="22"/>
        </w:rPr>
        <w:t xml:space="preserve">A </w:t>
      </w:r>
      <w:r w:rsidR="00CF64B2">
        <w:rPr>
          <w:rFonts w:cs="Arial"/>
          <w:szCs w:val="22"/>
        </w:rPr>
        <w:t xml:space="preserve">high level, brief, </w:t>
      </w:r>
      <w:r w:rsidRPr="003468F3">
        <w:rPr>
          <w:rFonts w:cs="Arial"/>
          <w:szCs w:val="22"/>
        </w:rPr>
        <w:t xml:space="preserve">risk assessment of the project and how you would intend to mitigate the risks and challenges </w:t>
      </w:r>
      <w:r w:rsidR="006019E9" w:rsidRPr="003468F3">
        <w:rPr>
          <w:rFonts w:cs="Arial"/>
          <w:szCs w:val="22"/>
        </w:rPr>
        <w:t>encountered.</w:t>
      </w:r>
    </w:p>
    <w:p w14:paraId="17A59B6D" w14:textId="56E3F902" w:rsidR="000127EB" w:rsidRPr="00E56094" w:rsidRDefault="000127EB" w:rsidP="34D92313">
      <w:pPr>
        <w:pStyle w:val="BodyTextIndent"/>
        <w:numPr>
          <w:ilvl w:val="0"/>
          <w:numId w:val="30"/>
        </w:numPr>
        <w:tabs>
          <w:tab w:val="left" w:pos="709"/>
        </w:tabs>
        <w:spacing w:after="0"/>
        <w:jc w:val="both"/>
        <w:rPr>
          <w:rFonts w:cs="Arial"/>
        </w:rPr>
      </w:pPr>
      <w:r w:rsidRPr="34D92313">
        <w:rPr>
          <w:rFonts w:cs="Arial"/>
        </w:rPr>
        <w:t xml:space="preserve">The </w:t>
      </w:r>
      <w:r w:rsidR="008D23BB" w:rsidRPr="34D92313">
        <w:rPr>
          <w:rFonts w:cs="Arial"/>
        </w:rPr>
        <w:t xml:space="preserve">total </w:t>
      </w:r>
      <w:r w:rsidRPr="34D92313">
        <w:rPr>
          <w:rFonts w:cs="Arial"/>
        </w:rPr>
        <w:t>fee (</w:t>
      </w:r>
      <w:r w:rsidR="008D23BB" w:rsidRPr="34D92313">
        <w:rPr>
          <w:rFonts w:cs="Arial"/>
        </w:rPr>
        <w:t xml:space="preserve">inclusive </w:t>
      </w:r>
      <w:r w:rsidRPr="34D92313">
        <w:rPr>
          <w:rFonts w:cs="Arial"/>
        </w:rPr>
        <w:t xml:space="preserve">of VAT) for </w:t>
      </w:r>
      <w:r w:rsidR="0055693E" w:rsidRPr="34D92313">
        <w:rPr>
          <w:rFonts w:cs="Arial"/>
        </w:rPr>
        <w:t>the</w:t>
      </w:r>
      <w:r w:rsidRPr="34D92313">
        <w:rPr>
          <w:rFonts w:cs="Arial"/>
        </w:rPr>
        <w:t xml:space="preserve"> contract period, for each element of service </w:t>
      </w:r>
      <w:r w:rsidR="222CC653" w:rsidRPr="34D92313">
        <w:rPr>
          <w:rFonts w:cs="Arial"/>
        </w:rPr>
        <w:t>provided (</w:t>
      </w:r>
      <w:r w:rsidR="007626F6" w:rsidRPr="34D92313">
        <w:rPr>
          <w:rFonts w:cs="Arial"/>
        </w:rPr>
        <w:t>or example, day rates of the project team)</w:t>
      </w:r>
      <w:r w:rsidR="008D23BB" w:rsidRPr="34D92313">
        <w:rPr>
          <w:rFonts w:cs="Arial"/>
        </w:rPr>
        <w:t>, inclusive of all expenses</w:t>
      </w:r>
      <w:r w:rsidRPr="34D92313">
        <w:rPr>
          <w:rFonts w:cs="Arial"/>
        </w:rPr>
        <w:t xml:space="preserve">. </w:t>
      </w:r>
    </w:p>
    <w:p w14:paraId="1A88A931" w14:textId="5C4749ED" w:rsidR="000127EB" w:rsidRDefault="000127EB" w:rsidP="00484B8D">
      <w:pPr>
        <w:pStyle w:val="BodyTextIndent"/>
        <w:numPr>
          <w:ilvl w:val="0"/>
          <w:numId w:val="30"/>
        </w:numPr>
        <w:spacing w:after="0"/>
        <w:jc w:val="both"/>
        <w:rPr>
          <w:rFonts w:cs="Arial"/>
          <w:szCs w:val="22"/>
        </w:rPr>
      </w:pPr>
      <w:r w:rsidRPr="00E56094">
        <w:rPr>
          <w:rFonts w:cs="Arial"/>
          <w:szCs w:val="22"/>
        </w:rPr>
        <w:t xml:space="preserve">Brief CVs of the </w:t>
      </w:r>
      <w:r w:rsidR="0055693E">
        <w:rPr>
          <w:rFonts w:cs="Arial"/>
          <w:szCs w:val="22"/>
        </w:rPr>
        <w:t>consultant/s</w:t>
      </w:r>
      <w:r w:rsidRPr="00E56094">
        <w:rPr>
          <w:rFonts w:cs="Arial"/>
          <w:szCs w:val="22"/>
        </w:rPr>
        <w:t xml:space="preserve"> who would deliver the </w:t>
      </w:r>
      <w:r w:rsidR="006019E9" w:rsidRPr="00E56094">
        <w:rPr>
          <w:rFonts w:cs="Arial"/>
          <w:szCs w:val="22"/>
        </w:rPr>
        <w:t>service.</w:t>
      </w:r>
    </w:p>
    <w:p w14:paraId="576E588E" w14:textId="12634453" w:rsidR="00951B93" w:rsidRPr="00E56094" w:rsidRDefault="00AE6E76" w:rsidP="00484B8D">
      <w:pPr>
        <w:pStyle w:val="BodyTextIndent"/>
        <w:numPr>
          <w:ilvl w:val="0"/>
          <w:numId w:val="30"/>
        </w:numPr>
        <w:spacing w:after="0"/>
        <w:jc w:val="both"/>
        <w:rPr>
          <w:rFonts w:cs="Arial"/>
          <w:szCs w:val="22"/>
        </w:rPr>
      </w:pPr>
      <w:r>
        <w:rPr>
          <w:rFonts w:cs="Arial"/>
          <w:szCs w:val="22"/>
        </w:rPr>
        <w:t xml:space="preserve">Two referees /references of those who know your </w:t>
      </w:r>
      <w:r w:rsidR="006019E9">
        <w:rPr>
          <w:rFonts w:cs="Arial"/>
          <w:szCs w:val="22"/>
        </w:rPr>
        <w:t>work.</w:t>
      </w:r>
    </w:p>
    <w:p w14:paraId="05C8CAEC" w14:textId="450AE49F" w:rsidR="007626F6" w:rsidRDefault="00BC0B2B" w:rsidP="055A2917">
      <w:pPr>
        <w:pStyle w:val="BodyTextIndent"/>
        <w:numPr>
          <w:ilvl w:val="0"/>
          <w:numId w:val="30"/>
        </w:numPr>
        <w:spacing w:after="0"/>
        <w:jc w:val="both"/>
        <w:rPr>
          <w:rFonts w:cs="Arial"/>
        </w:rPr>
      </w:pPr>
      <w:r w:rsidRPr="055A2917">
        <w:rPr>
          <w:rFonts w:cs="Arial"/>
        </w:rPr>
        <w:t xml:space="preserve">Your commitment to Fair Work, </w:t>
      </w:r>
      <w:r w:rsidRPr="00AE6E76">
        <w:rPr>
          <w:rFonts w:cs="Arial"/>
          <w:i/>
          <w:iCs/>
        </w:rPr>
        <w:t xml:space="preserve">if </w:t>
      </w:r>
      <w:r w:rsidRPr="055A2917">
        <w:rPr>
          <w:rFonts w:cs="Arial"/>
        </w:rPr>
        <w:t>employing staff</w:t>
      </w:r>
      <w:r w:rsidR="006019E9">
        <w:rPr>
          <w:rFonts w:cs="Arial"/>
        </w:rPr>
        <w:t>.</w:t>
      </w:r>
    </w:p>
    <w:p w14:paraId="4D695D8A" w14:textId="72C60921" w:rsidR="00A52C24" w:rsidRPr="00E56094" w:rsidRDefault="00AE6E76" w:rsidP="055A2917">
      <w:pPr>
        <w:pStyle w:val="BodyTextIndent"/>
        <w:numPr>
          <w:ilvl w:val="0"/>
          <w:numId w:val="30"/>
        </w:numPr>
        <w:spacing w:after="0"/>
        <w:jc w:val="both"/>
        <w:rPr>
          <w:rFonts w:cs="Arial"/>
        </w:rPr>
      </w:pPr>
      <w:r>
        <w:rPr>
          <w:rFonts w:cs="Arial"/>
        </w:rPr>
        <w:t xml:space="preserve">A written statement assuring SCQFP </w:t>
      </w:r>
      <w:r w:rsidR="00BC0B2B" w:rsidRPr="055A2917">
        <w:rPr>
          <w:rFonts w:cs="Arial"/>
        </w:rPr>
        <w:t xml:space="preserve">that you will have business </w:t>
      </w:r>
      <w:r w:rsidR="002F1824" w:rsidRPr="055A2917">
        <w:rPr>
          <w:rFonts w:cs="Arial"/>
        </w:rPr>
        <w:t>insurance and be registered with HMRC tax purposes as a small business</w:t>
      </w:r>
      <w:r w:rsidR="00D46DD4" w:rsidRPr="055A2917">
        <w:rPr>
          <w:rFonts w:cs="Arial"/>
        </w:rPr>
        <w:t xml:space="preserve">. </w:t>
      </w:r>
    </w:p>
    <w:p w14:paraId="5AE8D497" w14:textId="77777777" w:rsidR="000127EB" w:rsidRPr="00E56094" w:rsidRDefault="000127EB" w:rsidP="000127EB">
      <w:pPr>
        <w:pStyle w:val="BodyTextIndent"/>
        <w:rPr>
          <w:rFonts w:cs="Arial"/>
          <w:szCs w:val="22"/>
        </w:rPr>
      </w:pPr>
    </w:p>
    <w:p w14:paraId="448AC329" w14:textId="639E5939" w:rsidR="000127EB" w:rsidRPr="00E56094" w:rsidRDefault="000127EB" w:rsidP="006F6A84">
      <w:pPr>
        <w:pStyle w:val="BodyTextIndent"/>
        <w:ind w:left="0"/>
        <w:rPr>
          <w:rFonts w:cs="Arial"/>
          <w:szCs w:val="22"/>
        </w:rPr>
      </w:pPr>
      <w:r w:rsidRPr="00E56094">
        <w:rPr>
          <w:rFonts w:cs="Arial"/>
          <w:szCs w:val="22"/>
        </w:rPr>
        <w:t>Please do not hesi</w:t>
      </w:r>
      <w:r w:rsidR="00A52C24" w:rsidRPr="00E56094">
        <w:rPr>
          <w:rFonts w:cs="Arial"/>
          <w:szCs w:val="22"/>
        </w:rPr>
        <w:t xml:space="preserve">tate to contact </w:t>
      </w:r>
      <w:r w:rsidR="00BC0B2B">
        <w:rPr>
          <w:rFonts w:cs="Arial"/>
          <w:szCs w:val="22"/>
        </w:rPr>
        <w:t xml:space="preserve">Pauline Radcliffe </w:t>
      </w:r>
      <w:r w:rsidRPr="00E56094">
        <w:rPr>
          <w:rFonts w:cs="Arial"/>
          <w:szCs w:val="22"/>
        </w:rPr>
        <w:t>if you require further information or would like to discuss prior to submitting a quotation.</w:t>
      </w:r>
      <w:r w:rsidRPr="00E56094">
        <w:rPr>
          <w:rFonts w:cs="Arial"/>
          <w:szCs w:val="22"/>
        </w:rPr>
        <w:br/>
      </w:r>
      <w:r w:rsidRPr="00E56094">
        <w:rPr>
          <w:rFonts w:cs="Arial"/>
          <w:szCs w:val="22"/>
        </w:rPr>
        <w:tab/>
      </w:r>
      <w:r w:rsidRPr="00E56094">
        <w:rPr>
          <w:rFonts w:cs="Arial"/>
          <w:szCs w:val="22"/>
        </w:rPr>
        <w:tab/>
      </w:r>
    </w:p>
    <w:p w14:paraId="76B33E21" w14:textId="7941BCAF" w:rsidR="00FF17AC" w:rsidRPr="00A514C6" w:rsidRDefault="00FF17AC" w:rsidP="055A2917">
      <w:pPr>
        <w:pStyle w:val="BodyTextIndent"/>
        <w:ind w:left="0"/>
        <w:rPr>
          <w:rFonts w:cs="Arial"/>
          <w:b/>
          <w:bCs/>
          <w:lang w:val="it-IT"/>
        </w:rPr>
      </w:pPr>
      <w:r w:rsidRPr="00A514C6">
        <w:rPr>
          <w:rFonts w:cs="Arial"/>
          <w:b/>
          <w:bCs/>
          <w:lang w:val="it-IT"/>
        </w:rPr>
        <w:t>E-mail</w:t>
      </w:r>
      <w:r w:rsidR="000127EB" w:rsidRPr="00A514C6">
        <w:rPr>
          <w:rFonts w:cs="Arial"/>
          <w:b/>
          <w:bCs/>
          <w:lang w:val="it-IT"/>
        </w:rPr>
        <w:t xml:space="preserve">: </w:t>
      </w:r>
      <w:r w:rsidR="002F1824" w:rsidRPr="00A514C6">
        <w:rPr>
          <w:rFonts w:cs="Arial"/>
          <w:b/>
          <w:bCs/>
          <w:lang w:val="it-IT"/>
        </w:rPr>
        <w:t>p.radcliffe@scqf.org.uk</w:t>
      </w:r>
    </w:p>
    <w:p w14:paraId="04AC0D00" w14:textId="77777777" w:rsidR="000127EB" w:rsidRPr="00A514C6" w:rsidRDefault="000127EB" w:rsidP="000127EB">
      <w:pPr>
        <w:pStyle w:val="BodyTextIndent"/>
        <w:ind w:left="0"/>
        <w:rPr>
          <w:rFonts w:cs="Arial"/>
          <w:szCs w:val="22"/>
          <w:lang w:val="it-IT"/>
        </w:rPr>
      </w:pPr>
    </w:p>
    <w:p w14:paraId="3270D35A" w14:textId="26E0FF3B" w:rsidR="000127EB" w:rsidRPr="00E56094" w:rsidRDefault="00500074" w:rsidP="005E2A52">
      <w:pPr>
        <w:pStyle w:val="BodyTextIndent"/>
        <w:numPr>
          <w:ilvl w:val="0"/>
          <w:numId w:val="18"/>
        </w:numPr>
        <w:rPr>
          <w:rFonts w:cs="Arial"/>
          <w:b/>
          <w:szCs w:val="22"/>
        </w:rPr>
      </w:pPr>
      <w:r>
        <w:rPr>
          <w:rFonts w:cs="Arial"/>
          <w:b/>
          <w:szCs w:val="22"/>
        </w:rPr>
        <w:t>Deadline for tender submission</w:t>
      </w:r>
    </w:p>
    <w:p w14:paraId="783B34A8" w14:textId="63FC222A" w:rsidR="000127EB" w:rsidRPr="00E56094" w:rsidRDefault="000127EB" w:rsidP="14DCADE1">
      <w:pPr>
        <w:pStyle w:val="BodyTextIndent"/>
        <w:ind w:left="0"/>
        <w:rPr>
          <w:rFonts w:cs="Arial"/>
        </w:rPr>
      </w:pPr>
      <w:r w:rsidRPr="14DCADE1">
        <w:rPr>
          <w:rFonts w:cs="Arial"/>
        </w:rPr>
        <w:t>Tenders</w:t>
      </w:r>
      <w:r w:rsidR="004E17E6">
        <w:rPr>
          <w:rFonts w:cs="Arial"/>
        </w:rPr>
        <w:t xml:space="preserve">, of no more than </w:t>
      </w:r>
      <w:r w:rsidR="00414436" w:rsidRPr="00116A10">
        <w:rPr>
          <w:rFonts w:cs="Arial"/>
          <w:b/>
          <w:bCs/>
        </w:rPr>
        <w:t>four</w:t>
      </w:r>
      <w:r w:rsidR="004E17E6" w:rsidRPr="00116A10">
        <w:rPr>
          <w:rFonts w:cs="Arial"/>
          <w:b/>
          <w:bCs/>
        </w:rPr>
        <w:t xml:space="preserve"> pages</w:t>
      </w:r>
      <w:r w:rsidR="004E17E6">
        <w:rPr>
          <w:rFonts w:cs="Arial"/>
        </w:rPr>
        <w:t xml:space="preserve"> (with </w:t>
      </w:r>
      <w:r w:rsidR="00116A10">
        <w:rPr>
          <w:rFonts w:cs="Arial"/>
        </w:rPr>
        <w:t>CVs appended)</w:t>
      </w:r>
      <w:r w:rsidR="000C4632">
        <w:rPr>
          <w:rFonts w:cs="Arial"/>
        </w:rPr>
        <w:t>,</w:t>
      </w:r>
      <w:r w:rsidR="00116A10">
        <w:rPr>
          <w:rFonts w:cs="Arial"/>
        </w:rPr>
        <w:t xml:space="preserve"> </w:t>
      </w:r>
      <w:r w:rsidR="009436FA">
        <w:rPr>
          <w:rFonts w:cs="Arial"/>
        </w:rPr>
        <w:t xml:space="preserve">should be submitted </w:t>
      </w:r>
      <w:r w:rsidRPr="14DCADE1">
        <w:rPr>
          <w:rFonts w:cs="Arial"/>
        </w:rPr>
        <w:t xml:space="preserve">by </w:t>
      </w:r>
      <w:r w:rsidR="00A514C6" w:rsidRPr="14DCADE1">
        <w:rPr>
          <w:rFonts w:cs="Arial"/>
          <w:b/>
          <w:bCs/>
        </w:rPr>
        <w:t xml:space="preserve">Tuesday </w:t>
      </w:r>
      <w:r w:rsidR="00892BFE" w:rsidRPr="14DCADE1">
        <w:rPr>
          <w:rFonts w:cs="Arial"/>
          <w:b/>
          <w:bCs/>
        </w:rPr>
        <w:t xml:space="preserve">10 </w:t>
      </w:r>
      <w:r w:rsidR="00281BE7" w:rsidRPr="14DCADE1">
        <w:rPr>
          <w:rFonts w:cs="Arial"/>
          <w:b/>
          <w:bCs/>
        </w:rPr>
        <w:t>June</w:t>
      </w:r>
      <w:r w:rsidR="00281BE7" w:rsidRPr="14DCADE1">
        <w:rPr>
          <w:rFonts w:cs="Arial"/>
        </w:rPr>
        <w:t xml:space="preserve"> </w:t>
      </w:r>
      <w:r w:rsidR="630F9D02" w:rsidRPr="14DCADE1">
        <w:rPr>
          <w:rFonts w:cs="Arial"/>
        </w:rPr>
        <w:t xml:space="preserve">2025 </w:t>
      </w:r>
      <w:r w:rsidR="00500074">
        <w:rPr>
          <w:rFonts w:cs="Arial"/>
        </w:rPr>
        <w:t xml:space="preserve">at 17.00 </w:t>
      </w:r>
      <w:r w:rsidRPr="14DCADE1">
        <w:rPr>
          <w:rFonts w:cs="Arial"/>
        </w:rPr>
        <w:t>by email</w:t>
      </w:r>
      <w:r w:rsidR="52DB4CC3" w:rsidRPr="14DCADE1">
        <w:rPr>
          <w:rFonts w:cs="Arial"/>
        </w:rPr>
        <w:t xml:space="preserve"> to Pauline, as CEO. </w:t>
      </w:r>
    </w:p>
    <w:p w14:paraId="08762B13" w14:textId="70E79EDD" w:rsidR="00DB2C87" w:rsidRPr="00E56094" w:rsidRDefault="009436FA" w:rsidP="00484B8D">
      <w:pPr>
        <w:pStyle w:val="BodyTextIndent"/>
        <w:ind w:left="0"/>
        <w:jc w:val="both"/>
        <w:rPr>
          <w:rFonts w:cs="Arial"/>
          <w:szCs w:val="22"/>
        </w:rPr>
      </w:pPr>
      <w:r>
        <w:rPr>
          <w:rFonts w:cs="Arial"/>
          <w:szCs w:val="22"/>
        </w:rPr>
        <w:t>A</w:t>
      </w:r>
      <w:r w:rsidR="00281BE7">
        <w:rPr>
          <w:rFonts w:cs="Arial"/>
          <w:szCs w:val="22"/>
        </w:rPr>
        <w:t>n initial inception meeting w</w:t>
      </w:r>
      <w:r>
        <w:rPr>
          <w:rFonts w:cs="Arial"/>
          <w:szCs w:val="22"/>
        </w:rPr>
        <w:t>ill</w:t>
      </w:r>
      <w:r w:rsidR="00281BE7">
        <w:rPr>
          <w:rFonts w:cs="Arial"/>
          <w:szCs w:val="22"/>
        </w:rPr>
        <w:t xml:space="preserve"> </w:t>
      </w:r>
      <w:proofErr w:type="gramStart"/>
      <w:r w:rsidR="00500074">
        <w:rPr>
          <w:rFonts w:cs="Arial"/>
          <w:szCs w:val="22"/>
        </w:rPr>
        <w:t>arranged</w:t>
      </w:r>
      <w:proofErr w:type="gramEnd"/>
      <w:r w:rsidR="00500074">
        <w:rPr>
          <w:rFonts w:cs="Arial"/>
          <w:szCs w:val="22"/>
        </w:rPr>
        <w:t xml:space="preserve"> in</w:t>
      </w:r>
      <w:r w:rsidR="000C4632">
        <w:rPr>
          <w:rFonts w:cs="Arial"/>
          <w:szCs w:val="22"/>
        </w:rPr>
        <w:t xml:space="preserve"> the</w:t>
      </w:r>
      <w:r w:rsidR="00281BE7">
        <w:rPr>
          <w:rFonts w:cs="Arial"/>
          <w:szCs w:val="22"/>
        </w:rPr>
        <w:t xml:space="preserve"> </w:t>
      </w:r>
      <w:r w:rsidR="00B219D8" w:rsidRPr="00892BFE">
        <w:rPr>
          <w:rFonts w:cs="Arial"/>
          <w:b/>
          <w:bCs/>
          <w:szCs w:val="22"/>
        </w:rPr>
        <w:t>week beginning 23 June</w:t>
      </w:r>
      <w:r w:rsidR="00B219D8">
        <w:rPr>
          <w:rFonts w:cs="Arial"/>
          <w:szCs w:val="22"/>
        </w:rPr>
        <w:t xml:space="preserve"> </w:t>
      </w:r>
      <w:r w:rsidR="00132BEC">
        <w:rPr>
          <w:rFonts w:cs="Arial"/>
          <w:szCs w:val="22"/>
        </w:rPr>
        <w:t xml:space="preserve">and </w:t>
      </w:r>
      <w:r w:rsidR="00B219D8">
        <w:rPr>
          <w:rFonts w:cs="Arial"/>
          <w:szCs w:val="22"/>
        </w:rPr>
        <w:t xml:space="preserve">thereafter </w:t>
      </w:r>
      <w:r w:rsidR="00132BEC">
        <w:rPr>
          <w:rFonts w:cs="Arial"/>
          <w:szCs w:val="22"/>
        </w:rPr>
        <w:t xml:space="preserve">contractor(s) </w:t>
      </w:r>
      <w:r w:rsidR="00B219D8">
        <w:rPr>
          <w:rFonts w:cs="Arial"/>
          <w:szCs w:val="22"/>
        </w:rPr>
        <w:t xml:space="preserve">will be required </w:t>
      </w:r>
      <w:r w:rsidR="00132BEC">
        <w:rPr>
          <w:rFonts w:cs="Arial"/>
          <w:szCs w:val="22"/>
        </w:rPr>
        <w:t>to work flexibly over the year ahead.</w:t>
      </w:r>
      <w:r w:rsidR="00502FC2">
        <w:rPr>
          <w:rFonts w:cs="Arial"/>
          <w:szCs w:val="22"/>
        </w:rPr>
        <w:t xml:space="preserve"> </w:t>
      </w:r>
    </w:p>
    <w:p w14:paraId="125FF849" w14:textId="77777777" w:rsidR="000127EB" w:rsidRPr="00E56094" w:rsidRDefault="000127EB" w:rsidP="000127EB">
      <w:pPr>
        <w:rPr>
          <w:rFonts w:cs="Arial"/>
          <w:szCs w:val="22"/>
        </w:rPr>
      </w:pPr>
    </w:p>
    <w:p w14:paraId="462D6322" w14:textId="665CD545" w:rsidR="000127EB" w:rsidRPr="00E56094" w:rsidRDefault="000127EB" w:rsidP="005E2A52">
      <w:pPr>
        <w:pStyle w:val="ListParagraph"/>
        <w:numPr>
          <w:ilvl w:val="0"/>
          <w:numId w:val="18"/>
        </w:numPr>
        <w:rPr>
          <w:rFonts w:cs="Arial"/>
          <w:b/>
          <w:szCs w:val="22"/>
        </w:rPr>
      </w:pPr>
      <w:r w:rsidRPr="00E56094">
        <w:rPr>
          <w:rFonts w:cs="Arial"/>
          <w:b/>
          <w:szCs w:val="22"/>
        </w:rPr>
        <w:t>Assessment of tenders</w:t>
      </w:r>
    </w:p>
    <w:p w14:paraId="5640F208" w14:textId="77777777" w:rsidR="000127EB" w:rsidRPr="00E56094" w:rsidRDefault="000127EB" w:rsidP="000127EB">
      <w:pPr>
        <w:ind w:left="709" w:firstLine="11"/>
        <w:rPr>
          <w:rFonts w:cs="Arial"/>
          <w:szCs w:val="22"/>
        </w:rPr>
      </w:pPr>
    </w:p>
    <w:p w14:paraId="1491FF37" w14:textId="77777777" w:rsidR="000127EB" w:rsidRPr="00E56094" w:rsidRDefault="000127EB" w:rsidP="000127EB">
      <w:pPr>
        <w:rPr>
          <w:rFonts w:cs="Arial"/>
          <w:szCs w:val="22"/>
        </w:rPr>
      </w:pPr>
      <w:r w:rsidRPr="00E56094">
        <w:rPr>
          <w:rFonts w:cs="Arial"/>
          <w:szCs w:val="22"/>
        </w:rPr>
        <w:t>Tenders will be assessed on the following criteria:</w:t>
      </w:r>
    </w:p>
    <w:p w14:paraId="3FF8A072" w14:textId="77777777" w:rsidR="000127EB" w:rsidRPr="00E56094" w:rsidRDefault="000127EB" w:rsidP="000127EB">
      <w:pPr>
        <w:rPr>
          <w:rFonts w:cs="Arial"/>
          <w:szCs w:val="22"/>
        </w:rPr>
      </w:pPr>
    </w:p>
    <w:p w14:paraId="10029BCF" w14:textId="57053C01" w:rsidR="00A7017E" w:rsidRDefault="00CE2C0D" w:rsidP="127C914C">
      <w:pPr>
        <w:numPr>
          <w:ilvl w:val="0"/>
          <w:numId w:val="16"/>
        </w:numPr>
        <w:spacing w:after="200" w:line="276" w:lineRule="auto"/>
        <w:jc w:val="both"/>
        <w:rPr>
          <w:rFonts w:cs="Arial"/>
        </w:rPr>
      </w:pPr>
      <w:r>
        <w:rPr>
          <w:rFonts w:cs="Arial"/>
        </w:rPr>
        <w:lastRenderedPageBreak/>
        <w:t>Demonstrable e</w:t>
      </w:r>
      <w:r w:rsidR="5241897E" w:rsidRPr="055A2917">
        <w:rPr>
          <w:rFonts w:cs="Arial"/>
        </w:rPr>
        <w:t xml:space="preserve">xecutive level </w:t>
      </w:r>
      <w:r w:rsidR="00B219D8" w:rsidRPr="055A2917">
        <w:rPr>
          <w:rFonts w:cs="Arial"/>
        </w:rPr>
        <w:t>ex</w:t>
      </w:r>
      <w:r w:rsidR="000127EB" w:rsidRPr="055A2917">
        <w:rPr>
          <w:rFonts w:cs="Arial"/>
        </w:rPr>
        <w:t>peri</w:t>
      </w:r>
      <w:r w:rsidR="00A52C24" w:rsidRPr="055A2917">
        <w:rPr>
          <w:rFonts w:cs="Arial"/>
        </w:rPr>
        <w:t xml:space="preserve">ence </w:t>
      </w:r>
      <w:r w:rsidR="304D9FD0" w:rsidRPr="055A2917">
        <w:rPr>
          <w:rFonts w:cs="Arial"/>
        </w:rPr>
        <w:t xml:space="preserve">and </w:t>
      </w:r>
      <w:r w:rsidR="0015062F" w:rsidRPr="055A2917">
        <w:rPr>
          <w:rFonts w:cs="Arial"/>
        </w:rPr>
        <w:t>a compelling reputation</w:t>
      </w:r>
      <w:r w:rsidR="304D9FD0" w:rsidRPr="055A2917">
        <w:rPr>
          <w:rFonts w:cs="Arial"/>
        </w:rPr>
        <w:t xml:space="preserve"> for delivery </w:t>
      </w:r>
      <w:r w:rsidR="00A7017E" w:rsidRPr="055A2917">
        <w:rPr>
          <w:rFonts w:cs="Arial"/>
        </w:rPr>
        <w:t>within the tertiary education and /or skills sector and</w:t>
      </w:r>
      <w:r w:rsidR="6F4A7369" w:rsidRPr="055A2917">
        <w:rPr>
          <w:rFonts w:cs="Arial"/>
        </w:rPr>
        <w:t xml:space="preserve"> with</w:t>
      </w:r>
      <w:r w:rsidR="00A7017E" w:rsidRPr="055A2917">
        <w:rPr>
          <w:rFonts w:cs="Arial"/>
        </w:rPr>
        <w:t xml:space="preserve"> </w:t>
      </w:r>
      <w:r w:rsidR="00E11637" w:rsidRPr="055A2917">
        <w:rPr>
          <w:rFonts w:cs="Arial"/>
        </w:rPr>
        <w:t>Scottish Government officials at a senior level</w:t>
      </w:r>
    </w:p>
    <w:p w14:paraId="5D6DC20B" w14:textId="31F1DF3E" w:rsidR="000127EB" w:rsidRDefault="7E52768A" w:rsidP="055A2917">
      <w:pPr>
        <w:numPr>
          <w:ilvl w:val="0"/>
          <w:numId w:val="16"/>
        </w:numPr>
        <w:spacing w:after="200" w:line="276" w:lineRule="auto"/>
        <w:jc w:val="both"/>
        <w:rPr>
          <w:rFonts w:cs="Arial"/>
        </w:rPr>
      </w:pPr>
      <w:r w:rsidRPr="055A2917">
        <w:rPr>
          <w:rFonts w:cs="Arial"/>
        </w:rPr>
        <w:t>A passion for and u</w:t>
      </w:r>
      <w:r w:rsidR="00B219D8" w:rsidRPr="055A2917">
        <w:rPr>
          <w:rFonts w:cs="Arial"/>
        </w:rPr>
        <w:t xml:space="preserve">nderstanding </w:t>
      </w:r>
      <w:r w:rsidR="00A7017E" w:rsidRPr="055A2917">
        <w:rPr>
          <w:rFonts w:cs="Arial"/>
        </w:rPr>
        <w:t>of RPL Policy and processes</w:t>
      </w:r>
      <w:r w:rsidR="54F6F198" w:rsidRPr="055A2917">
        <w:rPr>
          <w:rFonts w:cs="Arial"/>
        </w:rPr>
        <w:t>, and its benefits for recognising wider learning and achi</w:t>
      </w:r>
      <w:r w:rsidR="00892BFE">
        <w:rPr>
          <w:rFonts w:cs="Arial"/>
        </w:rPr>
        <w:t>e</w:t>
      </w:r>
      <w:r w:rsidR="54F6F198" w:rsidRPr="055A2917">
        <w:rPr>
          <w:rFonts w:cs="Arial"/>
        </w:rPr>
        <w:t>vement</w:t>
      </w:r>
      <w:r w:rsidR="00A7017E" w:rsidRPr="055A2917">
        <w:rPr>
          <w:rFonts w:cs="Arial"/>
        </w:rPr>
        <w:t xml:space="preserve"> and /or practical application of credit transfer within institutions. </w:t>
      </w:r>
    </w:p>
    <w:p w14:paraId="1F3DFC78" w14:textId="4F5A7867" w:rsidR="006849FD" w:rsidRDefault="00116A10" w:rsidP="00484B8D">
      <w:pPr>
        <w:numPr>
          <w:ilvl w:val="0"/>
          <w:numId w:val="16"/>
        </w:numPr>
        <w:spacing w:after="200" w:line="276" w:lineRule="auto"/>
        <w:jc w:val="both"/>
        <w:rPr>
          <w:rFonts w:cs="Arial"/>
          <w:szCs w:val="22"/>
        </w:rPr>
      </w:pPr>
      <w:r>
        <w:rPr>
          <w:rFonts w:cs="Arial"/>
          <w:szCs w:val="22"/>
        </w:rPr>
        <w:t>Your</w:t>
      </w:r>
      <w:r w:rsidR="006849FD">
        <w:rPr>
          <w:rFonts w:cs="Arial"/>
          <w:szCs w:val="22"/>
        </w:rPr>
        <w:t xml:space="preserve"> understanding of the </w:t>
      </w:r>
      <w:r w:rsidR="00E11637">
        <w:rPr>
          <w:rFonts w:cs="Arial"/>
          <w:szCs w:val="22"/>
        </w:rPr>
        <w:t>project’s requirements and key milestones for delivery</w:t>
      </w:r>
    </w:p>
    <w:p w14:paraId="09FD135F" w14:textId="394868B5" w:rsidR="006849FD" w:rsidRPr="00E56094" w:rsidRDefault="0015062F" w:rsidP="055A2917">
      <w:pPr>
        <w:numPr>
          <w:ilvl w:val="0"/>
          <w:numId w:val="16"/>
        </w:numPr>
        <w:spacing w:after="200" w:line="276" w:lineRule="auto"/>
        <w:jc w:val="both"/>
        <w:rPr>
          <w:rFonts w:cs="Arial"/>
        </w:rPr>
      </w:pPr>
      <w:r w:rsidRPr="055A2917">
        <w:rPr>
          <w:rFonts w:cs="Arial"/>
        </w:rPr>
        <w:t>History</w:t>
      </w:r>
      <w:r w:rsidR="006849FD" w:rsidRPr="055A2917">
        <w:rPr>
          <w:rFonts w:cs="Arial"/>
        </w:rPr>
        <w:t xml:space="preserve"> in delivering complex projects</w:t>
      </w:r>
      <w:r w:rsidR="5457D0BA" w:rsidRPr="055A2917">
        <w:rPr>
          <w:rFonts w:cs="Arial"/>
        </w:rPr>
        <w:t xml:space="preserve">, </w:t>
      </w:r>
      <w:r w:rsidRPr="055A2917">
        <w:rPr>
          <w:rFonts w:cs="Arial"/>
        </w:rPr>
        <w:t>collaborating</w:t>
      </w:r>
      <w:r w:rsidR="5457D0BA" w:rsidRPr="055A2917">
        <w:rPr>
          <w:rFonts w:cs="Arial"/>
        </w:rPr>
        <w:t xml:space="preserve"> with diverse stakeholders and</w:t>
      </w:r>
      <w:r w:rsidR="006849FD" w:rsidRPr="055A2917">
        <w:rPr>
          <w:rFonts w:cs="Arial"/>
        </w:rPr>
        <w:t xml:space="preserve"> within challenging deadlines</w:t>
      </w:r>
    </w:p>
    <w:p w14:paraId="0DE8AC3F" w14:textId="7E1FEE74" w:rsidR="000127EB" w:rsidRPr="00E56094" w:rsidRDefault="000127EB" w:rsidP="127C914C">
      <w:pPr>
        <w:numPr>
          <w:ilvl w:val="0"/>
          <w:numId w:val="16"/>
        </w:numPr>
        <w:spacing w:after="200" w:line="276" w:lineRule="auto"/>
        <w:jc w:val="both"/>
        <w:rPr>
          <w:rFonts w:cs="Arial"/>
        </w:rPr>
      </w:pPr>
      <w:r w:rsidRPr="055A2917">
        <w:rPr>
          <w:rFonts w:cs="Arial"/>
        </w:rPr>
        <w:t xml:space="preserve">Evidence of understanding the challenges and </w:t>
      </w:r>
      <w:r w:rsidR="00A7017E" w:rsidRPr="055A2917">
        <w:rPr>
          <w:rFonts w:cs="Arial"/>
        </w:rPr>
        <w:t>risk</w:t>
      </w:r>
      <w:r w:rsidR="2B776A3B" w:rsidRPr="055A2917">
        <w:rPr>
          <w:rFonts w:cs="Arial"/>
        </w:rPr>
        <w:t>s</w:t>
      </w:r>
      <w:r w:rsidR="00A7017E" w:rsidRPr="055A2917">
        <w:rPr>
          <w:rFonts w:cs="Arial"/>
        </w:rPr>
        <w:t xml:space="preserve"> associated with delivery the brief </w:t>
      </w:r>
      <w:r w:rsidR="007511E0">
        <w:rPr>
          <w:rFonts w:cs="Arial"/>
        </w:rPr>
        <w:t>and how you might approach these</w:t>
      </w:r>
    </w:p>
    <w:p w14:paraId="3224AA54" w14:textId="51E4A2A7" w:rsidR="000127EB" w:rsidRPr="00E56094" w:rsidRDefault="000127EB" w:rsidP="00484B8D">
      <w:pPr>
        <w:numPr>
          <w:ilvl w:val="0"/>
          <w:numId w:val="16"/>
        </w:numPr>
        <w:spacing w:after="200" w:line="276" w:lineRule="auto"/>
        <w:jc w:val="both"/>
        <w:rPr>
          <w:rFonts w:cs="Arial"/>
          <w:szCs w:val="22"/>
        </w:rPr>
      </w:pPr>
      <w:r w:rsidRPr="00E56094">
        <w:rPr>
          <w:rFonts w:cs="Arial"/>
          <w:szCs w:val="22"/>
        </w:rPr>
        <w:t>The quality and experience of</w:t>
      </w:r>
      <w:r w:rsidR="00A7017E">
        <w:rPr>
          <w:rFonts w:cs="Arial"/>
          <w:szCs w:val="22"/>
        </w:rPr>
        <w:t xml:space="preserve"> any</w:t>
      </w:r>
      <w:r w:rsidRPr="00E56094">
        <w:rPr>
          <w:rFonts w:cs="Arial"/>
          <w:szCs w:val="22"/>
        </w:rPr>
        <w:t xml:space="preserve"> proposed </w:t>
      </w:r>
      <w:r w:rsidR="00A52C24" w:rsidRPr="00E56094">
        <w:rPr>
          <w:rFonts w:cs="Arial"/>
          <w:szCs w:val="22"/>
        </w:rPr>
        <w:t>team</w:t>
      </w:r>
      <w:r w:rsidRPr="00E56094">
        <w:rPr>
          <w:rFonts w:cs="Arial"/>
          <w:szCs w:val="22"/>
        </w:rPr>
        <w:t xml:space="preserve"> as well as cultural fit </w:t>
      </w:r>
    </w:p>
    <w:p w14:paraId="2D79B063" w14:textId="412E1DD5" w:rsidR="000127EB" w:rsidRPr="00E56094" w:rsidRDefault="006849FD" w:rsidP="00484B8D">
      <w:pPr>
        <w:numPr>
          <w:ilvl w:val="0"/>
          <w:numId w:val="16"/>
        </w:numPr>
        <w:spacing w:after="200" w:line="276" w:lineRule="auto"/>
        <w:jc w:val="both"/>
        <w:rPr>
          <w:rFonts w:cs="Arial"/>
          <w:szCs w:val="22"/>
        </w:rPr>
      </w:pPr>
      <w:r>
        <w:rPr>
          <w:rFonts w:cs="Arial"/>
          <w:szCs w:val="22"/>
        </w:rPr>
        <w:t>A</w:t>
      </w:r>
      <w:r w:rsidR="000127EB" w:rsidRPr="00E56094">
        <w:rPr>
          <w:rFonts w:cs="Arial"/>
          <w:szCs w:val="22"/>
        </w:rPr>
        <w:t xml:space="preserve">pproach to wellbeing, </w:t>
      </w:r>
      <w:r w:rsidR="00D46DD4" w:rsidRPr="00E56094">
        <w:rPr>
          <w:rFonts w:cs="Arial"/>
          <w:szCs w:val="22"/>
        </w:rPr>
        <w:t>equality,</w:t>
      </w:r>
      <w:r w:rsidR="000127EB" w:rsidRPr="00E56094">
        <w:rPr>
          <w:rFonts w:cs="Arial"/>
          <w:szCs w:val="22"/>
        </w:rPr>
        <w:t xml:space="preserve"> and diversity in the workplace </w:t>
      </w:r>
    </w:p>
    <w:p w14:paraId="57AD0BB2" w14:textId="471A4B9B" w:rsidR="009F587E" w:rsidRPr="00E56094" w:rsidRDefault="000127EB" w:rsidP="00484B8D">
      <w:pPr>
        <w:numPr>
          <w:ilvl w:val="0"/>
          <w:numId w:val="16"/>
        </w:numPr>
        <w:spacing w:after="200" w:line="276" w:lineRule="auto"/>
        <w:jc w:val="both"/>
        <w:rPr>
          <w:rFonts w:cs="Arial"/>
          <w:szCs w:val="22"/>
        </w:rPr>
      </w:pPr>
      <w:r w:rsidRPr="055A2917">
        <w:rPr>
          <w:rFonts w:cs="Arial"/>
        </w:rPr>
        <w:t>Value for money.</w:t>
      </w:r>
    </w:p>
    <w:sectPr w:rsidR="009F587E" w:rsidRPr="00E56094" w:rsidSect="00063646">
      <w:footerReference w:type="default" r:id="rId15"/>
      <w:pgSz w:w="11906" w:h="16838" w:code="9"/>
      <w:pgMar w:top="1440" w:right="1558" w:bottom="1440" w:left="1440" w:header="709" w:footer="11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13009F" w16cex:dateUtc="2025-05-22T07:59:00Z">
    <w16cex:extLst>
      <w16:ext w16:uri="{CE6994B0-6A32-4C9F-8C6B-6E91EDA988CE}">
        <cr:reactions xmlns:cr="http://schemas.microsoft.com/office/comments/2020/reactions">
          <cr:reaction reactionType="1">
            <cr:reactionInfo dateUtc="2025-05-22T08:12:55Z">
              <cr:user userId="S::p.radcliffe@scqf.org.uk::69480b41-a65c-4f1b-b551-a8fa51931b61" userProvider="AD" userName="Pauline Radcliff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0F1648" w16cid:durableId="4813009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41DD5" w14:textId="77777777" w:rsidR="009B3A59" w:rsidRDefault="009B3A59">
      <w:r>
        <w:separator/>
      </w:r>
    </w:p>
  </w:endnote>
  <w:endnote w:type="continuationSeparator" w:id="0">
    <w:p w14:paraId="5B49276E" w14:textId="77777777" w:rsidR="009B3A59" w:rsidRDefault="009B3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68FD1" w14:textId="77777777" w:rsidR="009F587E" w:rsidRPr="009F587E" w:rsidRDefault="009F587E" w:rsidP="009F587E">
    <w:pPr>
      <w:rPr>
        <w:rFonts w:cs="Arial"/>
        <w:color w:val="59738F"/>
        <w:sz w:val="18"/>
        <w:szCs w:val="18"/>
      </w:rPr>
    </w:pPr>
    <w:r w:rsidRPr="009F587E">
      <w:rPr>
        <w:rFonts w:cs="Arial"/>
        <w:color w:val="59738F"/>
        <w:sz w:val="18"/>
        <w:szCs w:val="18"/>
      </w:rPr>
      <w:t xml:space="preserve">www.scqf.org.uk </w:t>
    </w:r>
  </w:p>
  <w:p w14:paraId="21F7F93A" w14:textId="77777777" w:rsidR="009F587E" w:rsidRPr="009F587E" w:rsidRDefault="009F587E" w:rsidP="009F587E">
    <w:pPr>
      <w:rPr>
        <w:rFonts w:cs="Arial"/>
        <w:color w:val="767C8C"/>
        <w:sz w:val="18"/>
        <w:szCs w:val="18"/>
      </w:rPr>
    </w:pPr>
  </w:p>
  <w:p w14:paraId="4120F7AB" w14:textId="77777777" w:rsidR="009F587E" w:rsidRPr="009F587E" w:rsidRDefault="009F587E" w:rsidP="009F587E">
    <w:pPr>
      <w:rPr>
        <w:rFonts w:cs="Arial"/>
        <w:color w:val="767C8C"/>
        <w:sz w:val="18"/>
        <w:szCs w:val="18"/>
      </w:rPr>
    </w:pPr>
    <w:r w:rsidRPr="009F587E">
      <w:rPr>
        <w:rFonts w:cs="Arial"/>
        <w:color w:val="767C8C"/>
        <w:sz w:val="18"/>
        <w:szCs w:val="18"/>
      </w:rPr>
      <w:t xml:space="preserve">201 West George Street, Glasgow G2 2LW </w:t>
    </w:r>
  </w:p>
  <w:p w14:paraId="28CA2D8B" w14:textId="77777777" w:rsidR="009F587E" w:rsidRPr="00A514C6" w:rsidRDefault="009F587E" w:rsidP="009F587E">
    <w:pPr>
      <w:rPr>
        <w:rFonts w:cs="Arial"/>
        <w:color w:val="767C8C"/>
        <w:sz w:val="18"/>
        <w:szCs w:val="18"/>
        <w:lang w:val="it-IT"/>
      </w:rPr>
    </w:pPr>
    <w:r w:rsidRPr="00A514C6">
      <w:rPr>
        <w:rFonts w:cs="Arial"/>
        <w:color w:val="767C8C"/>
        <w:sz w:val="18"/>
        <w:szCs w:val="18"/>
        <w:lang w:val="it-IT"/>
      </w:rPr>
      <w:t xml:space="preserve">W www.scqf.org.uk E info@scqf.org.uk </w:t>
    </w:r>
  </w:p>
  <w:p w14:paraId="6F41FFD7" w14:textId="77777777" w:rsidR="009F587E" w:rsidRPr="00A514C6" w:rsidRDefault="009F587E" w:rsidP="009F587E">
    <w:pPr>
      <w:rPr>
        <w:rFonts w:cs="Arial"/>
        <w:color w:val="767C8C"/>
        <w:sz w:val="12"/>
        <w:szCs w:val="12"/>
        <w:lang w:val="it-IT"/>
      </w:rPr>
    </w:pPr>
  </w:p>
  <w:p w14:paraId="5200CCD9" w14:textId="77777777" w:rsidR="009F587E" w:rsidRPr="009F587E" w:rsidRDefault="009F587E" w:rsidP="009F587E">
    <w:pPr>
      <w:rPr>
        <w:rFonts w:cs="Arial"/>
        <w:color w:val="767C8C"/>
        <w:sz w:val="12"/>
        <w:szCs w:val="12"/>
      </w:rPr>
    </w:pPr>
    <w:r w:rsidRPr="009F587E">
      <w:rPr>
        <w:rFonts w:cs="Arial"/>
        <w:color w:val="767C8C"/>
        <w:sz w:val="12"/>
        <w:szCs w:val="12"/>
      </w:rPr>
      <w:t>COMPANY LIMITED BY GUARANTEE REGISTERED IN SCOTLAND 311573 A REGISTERED SCOTTISH CHARITY SC007958</w:t>
    </w:r>
  </w:p>
  <w:p w14:paraId="2B3BB386" w14:textId="77777777" w:rsidR="009F587E" w:rsidRDefault="009F587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8BABA" w14:textId="77777777" w:rsidR="009B3A59" w:rsidRDefault="009B3A59">
      <w:r>
        <w:separator/>
      </w:r>
    </w:p>
  </w:footnote>
  <w:footnote w:type="continuationSeparator" w:id="0">
    <w:p w14:paraId="3B44E079" w14:textId="77777777" w:rsidR="009B3A59" w:rsidRDefault="009B3A5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34EB"/>
    <w:multiLevelType w:val="hybridMultilevel"/>
    <w:tmpl w:val="A674226A"/>
    <w:lvl w:ilvl="0" w:tplc="5FB075A8">
      <w:numFmt w:val="bullet"/>
      <w:lvlText w:val=""/>
      <w:lvlJc w:val="left"/>
      <w:pPr>
        <w:ind w:left="1080" w:hanging="360"/>
      </w:pPr>
      <w:rPr>
        <w:rFonts w:ascii="Wingdings" w:eastAsia="Wingdings" w:hAnsi="Wingdings" w:cs="Wingdings" w:hint="default"/>
        <w:b w:val="0"/>
        <w:bCs w:val="0"/>
        <w:i w:val="0"/>
        <w:iCs w:val="0"/>
        <w:spacing w:val="0"/>
        <w:w w:val="100"/>
        <w:sz w:val="22"/>
        <w:szCs w:val="22"/>
        <w:lang w:val="en-US" w:eastAsia="en-US" w:bidi="ar-SA"/>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09D73FE0"/>
    <w:multiLevelType w:val="multilevel"/>
    <w:tmpl w:val="7320118A"/>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D6214CD"/>
    <w:multiLevelType w:val="hybridMultilevel"/>
    <w:tmpl w:val="8806BC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06071EE"/>
    <w:multiLevelType w:val="hybridMultilevel"/>
    <w:tmpl w:val="02664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1B3901"/>
    <w:multiLevelType w:val="hybridMultilevel"/>
    <w:tmpl w:val="1D602DA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17845D2B"/>
    <w:multiLevelType w:val="hybridMultilevel"/>
    <w:tmpl w:val="1B70E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156340"/>
    <w:multiLevelType w:val="multilevel"/>
    <w:tmpl w:val="D16247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1101E1"/>
    <w:multiLevelType w:val="hybridMultilevel"/>
    <w:tmpl w:val="951A8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7675FB"/>
    <w:multiLevelType w:val="hybridMultilevel"/>
    <w:tmpl w:val="66B46E7E"/>
    <w:lvl w:ilvl="0" w:tplc="C1380D7A">
      <w:start w:val="1"/>
      <w:numFmt w:val="lowerRoman"/>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 w15:restartNumberingAfterBreak="0">
    <w:nsid w:val="232C099B"/>
    <w:multiLevelType w:val="hybridMultilevel"/>
    <w:tmpl w:val="645C871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6791945"/>
    <w:multiLevelType w:val="hybridMultilevel"/>
    <w:tmpl w:val="3E42E6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F3135A2"/>
    <w:multiLevelType w:val="hybridMultilevel"/>
    <w:tmpl w:val="A830AA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0E5217"/>
    <w:multiLevelType w:val="hybridMultilevel"/>
    <w:tmpl w:val="496AF6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3882908"/>
    <w:multiLevelType w:val="hybridMultilevel"/>
    <w:tmpl w:val="87461F74"/>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4" w15:restartNumberingAfterBreak="0">
    <w:nsid w:val="3512383E"/>
    <w:multiLevelType w:val="multilevel"/>
    <w:tmpl w:val="8092F71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8473F28"/>
    <w:multiLevelType w:val="multilevel"/>
    <w:tmpl w:val="4950CE4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3A7E83"/>
    <w:multiLevelType w:val="hybridMultilevel"/>
    <w:tmpl w:val="7D7EAF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38E57CD"/>
    <w:multiLevelType w:val="hybridMultilevel"/>
    <w:tmpl w:val="23EEE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244D3F"/>
    <w:multiLevelType w:val="hybridMultilevel"/>
    <w:tmpl w:val="5782B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6048FF"/>
    <w:multiLevelType w:val="hybridMultilevel"/>
    <w:tmpl w:val="A7DE8CD0"/>
    <w:lvl w:ilvl="0" w:tplc="0A28248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49260EC"/>
    <w:multiLevelType w:val="hybridMultilevel"/>
    <w:tmpl w:val="1A6A9A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7391A8A"/>
    <w:multiLevelType w:val="hybridMultilevel"/>
    <w:tmpl w:val="8D52F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730683"/>
    <w:multiLevelType w:val="hybridMultilevel"/>
    <w:tmpl w:val="119E59E0"/>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BDE4D4B"/>
    <w:multiLevelType w:val="hybridMultilevel"/>
    <w:tmpl w:val="7DA81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9573E5"/>
    <w:multiLevelType w:val="hybridMultilevel"/>
    <w:tmpl w:val="0F301580"/>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E9A2380"/>
    <w:multiLevelType w:val="hybridMultilevel"/>
    <w:tmpl w:val="58BC9B2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0C261EC"/>
    <w:multiLevelType w:val="hybridMultilevel"/>
    <w:tmpl w:val="D498800A"/>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27" w15:restartNumberingAfterBreak="0">
    <w:nsid w:val="5EFD66F5"/>
    <w:multiLevelType w:val="multilevel"/>
    <w:tmpl w:val="7320118A"/>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FC3175E"/>
    <w:multiLevelType w:val="hybridMultilevel"/>
    <w:tmpl w:val="0E30BAB6"/>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01E24E0"/>
    <w:multiLevelType w:val="hybridMultilevel"/>
    <w:tmpl w:val="A050C1D2"/>
    <w:lvl w:ilvl="0" w:tplc="F09C4204">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5820720"/>
    <w:multiLevelType w:val="hybridMultilevel"/>
    <w:tmpl w:val="B588CA74"/>
    <w:lvl w:ilvl="0" w:tplc="6212A9CC">
      <w:start w:val="1"/>
      <w:numFmt w:val="decimal"/>
      <w:lvlText w:val="%1"/>
      <w:lvlJc w:val="left"/>
      <w:pPr>
        <w:tabs>
          <w:tab w:val="num" w:pos="720"/>
        </w:tabs>
        <w:ind w:left="720" w:hanging="720"/>
      </w:pPr>
      <w:rPr>
        <w:rFonts w:ascii="Arial" w:hAnsi="Arial" w:cs="Arial" w:hint="default"/>
      </w:rPr>
    </w:lvl>
    <w:lvl w:ilvl="1" w:tplc="04090019">
      <w:start w:val="1"/>
      <w:numFmt w:val="lowerLetter"/>
      <w:lvlText w:val="%2."/>
      <w:lvlJc w:val="left"/>
      <w:pPr>
        <w:tabs>
          <w:tab w:val="num" w:pos="512"/>
        </w:tabs>
        <w:ind w:left="512" w:hanging="360"/>
      </w:pPr>
      <w:rPr>
        <w:rFonts w:cs="Times New Roman"/>
      </w:rPr>
    </w:lvl>
    <w:lvl w:ilvl="2" w:tplc="0409001B">
      <w:start w:val="1"/>
      <w:numFmt w:val="lowerRoman"/>
      <w:lvlText w:val="%3."/>
      <w:lvlJc w:val="right"/>
      <w:pPr>
        <w:tabs>
          <w:tab w:val="num" w:pos="1232"/>
        </w:tabs>
        <w:ind w:left="1232" w:hanging="180"/>
      </w:pPr>
      <w:rPr>
        <w:rFonts w:cs="Times New Roman"/>
      </w:rPr>
    </w:lvl>
    <w:lvl w:ilvl="3" w:tplc="0409000F">
      <w:start w:val="1"/>
      <w:numFmt w:val="decimal"/>
      <w:lvlText w:val="%4."/>
      <w:lvlJc w:val="left"/>
      <w:pPr>
        <w:tabs>
          <w:tab w:val="num" w:pos="1952"/>
        </w:tabs>
        <w:ind w:left="1952" w:hanging="360"/>
      </w:pPr>
      <w:rPr>
        <w:rFonts w:cs="Times New Roman"/>
      </w:rPr>
    </w:lvl>
    <w:lvl w:ilvl="4" w:tplc="04090019" w:tentative="1">
      <w:start w:val="1"/>
      <w:numFmt w:val="lowerLetter"/>
      <w:lvlText w:val="%5."/>
      <w:lvlJc w:val="left"/>
      <w:pPr>
        <w:tabs>
          <w:tab w:val="num" w:pos="2672"/>
        </w:tabs>
        <w:ind w:left="2672" w:hanging="360"/>
      </w:pPr>
      <w:rPr>
        <w:rFonts w:cs="Times New Roman"/>
      </w:rPr>
    </w:lvl>
    <w:lvl w:ilvl="5" w:tplc="0409001B" w:tentative="1">
      <w:start w:val="1"/>
      <w:numFmt w:val="lowerRoman"/>
      <w:lvlText w:val="%6."/>
      <w:lvlJc w:val="right"/>
      <w:pPr>
        <w:tabs>
          <w:tab w:val="num" w:pos="3392"/>
        </w:tabs>
        <w:ind w:left="3392" w:hanging="180"/>
      </w:pPr>
      <w:rPr>
        <w:rFonts w:cs="Times New Roman"/>
      </w:rPr>
    </w:lvl>
    <w:lvl w:ilvl="6" w:tplc="0409000F" w:tentative="1">
      <w:start w:val="1"/>
      <w:numFmt w:val="decimal"/>
      <w:lvlText w:val="%7."/>
      <w:lvlJc w:val="left"/>
      <w:pPr>
        <w:tabs>
          <w:tab w:val="num" w:pos="4112"/>
        </w:tabs>
        <w:ind w:left="4112" w:hanging="360"/>
      </w:pPr>
      <w:rPr>
        <w:rFonts w:cs="Times New Roman"/>
      </w:rPr>
    </w:lvl>
    <w:lvl w:ilvl="7" w:tplc="04090019" w:tentative="1">
      <w:start w:val="1"/>
      <w:numFmt w:val="lowerLetter"/>
      <w:lvlText w:val="%8."/>
      <w:lvlJc w:val="left"/>
      <w:pPr>
        <w:tabs>
          <w:tab w:val="num" w:pos="4832"/>
        </w:tabs>
        <w:ind w:left="4832" w:hanging="360"/>
      </w:pPr>
      <w:rPr>
        <w:rFonts w:cs="Times New Roman"/>
      </w:rPr>
    </w:lvl>
    <w:lvl w:ilvl="8" w:tplc="0409001B" w:tentative="1">
      <w:start w:val="1"/>
      <w:numFmt w:val="lowerRoman"/>
      <w:lvlText w:val="%9."/>
      <w:lvlJc w:val="right"/>
      <w:pPr>
        <w:tabs>
          <w:tab w:val="num" w:pos="5552"/>
        </w:tabs>
        <w:ind w:left="5552" w:hanging="180"/>
      </w:pPr>
      <w:rPr>
        <w:rFonts w:cs="Times New Roman"/>
      </w:rPr>
    </w:lvl>
  </w:abstractNum>
  <w:abstractNum w:abstractNumId="31" w15:restartNumberingAfterBreak="0">
    <w:nsid w:val="665C1BAD"/>
    <w:multiLevelType w:val="hybridMultilevel"/>
    <w:tmpl w:val="04708ECE"/>
    <w:lvl w:ilvl="0" w:tplc="F09C420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74033E"/>
    <w:multiLevelType w:val="hybridMultilevel"/>
    <w:tmpl w:val="2C703620"/>
    <w:lvl w:ilvl="0" w:tplc="F09C420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D65E29"/>
    <w:multiLevelType w:val="multilevel"/>
    <w:tmpl w:val="270E8E2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B45DE0"/>
    <w:multiLevelType w:val="hybridMultilevel"/>
    <w:tmpl w:val="D95C20E6"/>
    <w:lvl w:ilvl="0" w:tplc="66BA49C0">
      <w:start w:val="35"/>
      <w:numFmt w:val="decimal"/>
      <w:lvlText w:val="%1"/>
      <w:lvlJc w:val="left"/>
      <w:pPr>
        <w:ind w:left="3180" w:hanging="360"/>
      </w:pPr>
      <w:rPr>
        <w:rFonts w:hint="default"/>
      </w:rPr>
    </w:lvl>
    <w:lvl w:ilvl="1" w:tplc="08090019" w:tentative="1">
      <w:start w:val="1"/>
      <w:numFmt w:val="lowerLetter"/>
      <w:lvlText w:val="%2."/>
      <w:lvlJc w:val="left"/>
      <w:pPr>
        <w:ind w:left="3900" w:hanging="360"/>
      </w:pPr>
    </w:lvl>
    <w:lvl w:ilvl="2" w:tplc="0809001B" w:tentative="1">
      <w:start w:val="1"/>
      <w:numFmt w:val="lowerRoman"/>
      <w:lvlText w:val="%3."/>
      <w:lvlJc w:val="right"/>
      <w:pPr>
        <w:ind w:left="4620" w:hanging="180"/>
      </w:pPr>
    </w:lvl>
    <w:lvl w:ilvl="3" w:tplc="0809000F" w:tentative="1">
      <w:start w:val="1"/>
      <w:numFmt w:val="decimal"/>
      <w:lvlText w:val="%4."/>
      <w:lvlJc w:val="left"/>
      <w:pPr>
        <w:ind w:left="5340" w:hanging="360"/>
      </w:pPr>
    </w:lvl>
    <w:lvl w:ilvl="4" w:tplc="08090019" w:tentative="1">
      <w:start w:val="1"/>
      <w:numFmt w:val="lowerLetter"/>
      <w:lvlText w:val="%5."/>
      <w:lvlJc w:val="left"/>
      <w:pPr>
        <w:ind w:left="6060" w:hanging="360"/>
      </w:pPr>
    </w:lvl>
    <w:lvl w:ilvl="5" w:tplc="0809001B" w:tentative="1">
      <w:start w:val="1"/>
      <w:numFmt w:val="lowerRoman"/>
      <w:lvlText w:val="%6."/>
      <w:lvlJc w:val="right"/>
      <w:pPr>
        <w:ind w:left="6780" w:hanging="180"/>
      </w:pPr>
    </w:lvl>
    <w:lvl w:ilvl="6" w:tplc="0809000F" w:tentative="1">
      <w:start w:val="1"/>
      <w:numFmt w:val="decimal"/>
      <w:lvlText w:val="%7."/>
      <w:lvlJc w:val="left"/>
      <w:pPr>
        <w:ind w:left="7500" w:hanging="360"/>
      </w:pPr>
    </w:lvl>
    <w:lvl w:ilvl="7" w:tplc="08090019" w:tentative="1">
      <w:start w:val="1"/>
      <w:numFmt w:val="lowerLetter"/>
      <w:lvlText w:val="%8."/>
      <w:lvlJc w:val="left"/>
      <w:pPr>
        <w:ind w:left="8220" w:hanging="360"/>
      </w:pPr>
    </w:lvl>
    <w:lvl w:ilvl="8" w:tplc="0809001B" w:tentative="1">
      <w:start w:val="1"/>
      <w:numFmt w:val="lowerRoman"/>
      <w:lvlText w:val="%9."/>
      <w:lvlJc w:val="right"/>
      <w:pPr>
        <w:ind w:left="8940" w:hanging="180"/>
      </w:pPr>
    </w:lvl>
  </w:abstractNum>
  <w:abstractNum w:abstractNumId="35" w15:restartNumberingAfterBreak="0">
    <w:nsid w:val="7AB83B23"/>
    <w:multiLevelType w:val="hybridMultilevel"/>
    <w:tmpl w:val="B0EA802A"/>
    <w:lvl w:ilvl="0" w:tplc="9D728ECC">
      <w:numFmt w:val="bullet"/>
      <w:lvlText w:val="•"/>
      <w:lvlJc w:val="left"/>
      <w:pPr>
        <w:ind w:left="704" w:hanging="420"/>
      </w:pPr>
      <w:rPr>
        <w:rFonts w:ascii="Arial" w:eastAsia="Times New Roman"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6" w15:restartNumberingAfterBreak="0">
    <w:nsid w:val="7BF23B6C"/>
    <w:multiLevelType w:val="multilevel"/>
    <w:tmpl w:val="9ED0115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C621D01"/>
    <w:multiLevelType w:val="hybridMultilevel"/>
    <w:tmpl w:val="A9606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11"/>
  </w:num>
  <w:num w:numId="3">
    <w:abstractNumId w:val="19"/>
  </w:num>
  <w:num w:numId="4">
    <w:abstractNumId w:val="16"/>
  </w:num>
  <w:num w:numId="5">
    <w:abstractNumId w:val="30"/>
  </w:num>
  <w:num w:numId="6">
    <w:abstractNumId w:val="2"/>
  </w:num>
  <w:num w:numId="7">
    <w:abstractNumId w:val="21"/>
  </w:num>
  <w:num w:numId="8">
    <w:abstractNumId w:val="24"/>
  </w:num>
  <w:num w:numId="9">
    <w:abstractNumId w:val="34"/>
  </w:num>
  <w:num w:numId="10">
    <w:abstractNumId w:val="20"/>
  </w:num>
  <w:num w:numId="11">
    <w:abstractNumId w:val="25"/>
  </w:num>
  <w:num w:numId="12">
    <w:abstractNumId w:val="26"/>
  </w:num>
  <w:num w:numId="13">
    <w:abstractNumId w:val="37"/>
  </w:num>
  <w:num w:numId="14">
    <w:abstractNumId w:val="7"/>
  </w:num>
  <w:num w:numId="15">
    <w:abstractNumId w:val="5"/>
  </w:num>
  <w:num w:numId="16">
    <w:abstractNumId w:val="4"/>
  </w:num>
  <w:num w:numId="17">
    <w:abstractNumId w:val="27"/>
  </w:num>
  <w:num w:numId="18">
    <w:abstractNumId w:val="14"/>
  </w:num>
  <w:num w:numId="19">
    <w:abstractNumId w:val="6"/>
  </w:num>
  <w:num w:numId="20">
    <w:abstractNumId w:val="15"/>
  </w:num>
  <w:num w:numId="21">
    <w:abstractNumId w:val="36"/>
  </w:num>
  <w:num w:numId="22">
    <w:abstractNumId w:val="33"/>
  </w:num>
  <w:num w:numId="23">
    <w:abstractNumId w:val="22"/>
  </w:num>
  <w:num w:numId="24">
    <w:abstractNumId w:val="1"/>
  </w:num>
  <w:num w:numId="25">
    <w:abstractNumId w:val="8"/>
  </w:num>
  <w:num w:numId="26">
    <w:abstractNumId w:val="13"/>
  </w:num>
  <w:num w:numId="27">
    <w:abstractNumId w:val="9"/>
  </w:num>
  <w:num w:numId="28">
    <w:abstractNumId w:val="31"/>
  </w:num>
  <w:num w:numId="29">
    <w:abstractNumId w:val="23"/>
  </w:num>
  <w:num w:numId="30">
    <w:abstractNumId w:val="17"/>
  </w:num>
  <w:num w:numId="31">
    <w:abstractNumId w:val="35"/>
  </w:num>
  <w:num w:numId="32">
    <w:abstractNumId w:val="29"/>
  </w:num>
  <w:num w:numId="33">
    <w:abstractNumId w:val="32"/>
  </w:num>
  <w:num w:numId="34">
    <w:abstractNumId w:val="10"/>
  </w:num>
  <w:num w:numId="35">
    <w:abstractNumId w:val="12"/>
  </w:num>
  <w:num w:numId="36">
    <w:abstractNumId w:val="0"/>
  </w:num>
  <w:num w:numId="37">
    <w:abstractNumId w:val="18"/>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DFE"/>
    <w:rsid w:val="00000601"/>
    <w:rsid w:val="00003A7E"/>
    <w:rsid w:val="00005F95"/>
    <w:rsid w:val="000127EB"/>
    <w:rsid w:val="00016879"/>
    <w:rsid w:val="000212EC"/>
    <w:rsid w:val="00022D77"/>
    <w:rsid w:val="00025CA9"/>
    <w:rsid w:val="00040DDC"/>
    <w:rsid w:val="00051F21"/>
    <w:rsid w:val="00056189"/>
    <w:rsid w:val="0005785B"/>
    <w:rsid w:val="00063646"/>
    <w:rsid w:val="00071884"/>
    <w:rsid w:val="00085194"/>
    <w:rsid w:val="000A0714"/>
    <w:rsid w:val="000A23F3"/>
    <w:rsid w:val="000B0265"/>
    <w:rsid w:val="000B0AC0"/>
    <w:rsid w:val="000C27D5"/>
    <w:rsid w:val="000C4632"/>
    <w:rsid w:val="000C63F1"/>
    <w:rsid w:val="000D31DF"/>
    <w:rsid w:val="000E2049"/>
    <w:rsid w:val="000F0C59"/>
    <w:rsid w:val="000F3578"/>
    <w:rsid w:val="000F645E"/>
    <w:rsid w:val="000F64FC"/>
    <w:rsid w:val="000F7BF2"/>
    <w:rsid w:val="0010234F"/>
    <w:rsid w:val="001052A8"/>
    <w:rsid w:val="00116A10"/>
    <w:rsid w:val="0012033A"/>
    <w:rsid w:val="001209A9"/>
    <w:rsid w:val="001251CC"/>
    <w:rsid w:val="00125E02"/>
    <w:rsid w:val="00132526"/>
    <w:rsid w:val="00132BEC"/>
    <w:rsid w:val="0015062F"/>
    <w:rsid w:val="001525FC"/>
    <w:rsid w:val="00153213"/>
    <w:rsid w:val="00154412"/>
    <w:rsid w:val="0016205F"/>
    <w:rsid w:val="00167F77"/>
    <w:rsid w:val="0017078D"/>
    <w:rsid w:val="001770BA"/>
    <w:rsid w:val="00180079"/>
    <w:rsid w:val="00182FE3"/>
    <w:rsid w:val="001A1047"/>
    <w:rsid w:val="001A261E"/>
    <w:rsid w:val="001A553A"/>
    <w:rsid w:val="001B03FD"/>
    <w:rsid w:val="001B1B54"/>
    <w:rsid w:val="001B38BE"/>
    <w:rsid w:val="001B3FA1"/>
    <w:rsid w:val="001BF3C7"/>
    <w:rsid w:val="001C0FCC"/>
    <w:rsid w:val="001D0DFE"/>
    <w:rsid w:val="001D79CB"/>
    <w:rsid w:val="001F075F"/>
    <w:rsid w:val="001F15E9"/>
    <w:rsid w:val="00204D49"/>
    <w:rsid w:val="00205D6E"/>
    <w:rsid w:val="00207BA7"/>
    <w:rsid w:val="00224778"/>
    <w:rsid w:val="00235BD0"/>
    <w:rsid w:val="00252867"/>
    <w:rsid w:val="00257A1B"/>
    <w:rsid w:val="0026382E"/>
    <w:rsid w:val="00265C93"/>
    <w:rsid w:val="00281BE7"/>
    <w:rsid w:val="002836AA"/>
    <w:rsid w:val="002879E0"/>
    <w:rsid w:val="00296043"/>
    <w:rsid w:val="002A219D"/>
    <w:rsid w:val="002A5EA0"/>
    <w:rsid w:val="002B35B0"/>
    <w:rsid w:val="002C75D6"/>
    <w:rsid w:val="002F1824"/>
    <w:rsid w:val="002F648D"/>
    <w:rsid w:val="00300FDF"/>
    <w:rsid w:val="003064BD"/>
    <w:rsid w:val="00331563"/>
    <w:rsid w:val="00331FB8"/>
    <w:rsid w:val="00344D29"/>
    <w:rsid w:val="003468F3"/>
    <w:rsid w:val="003557EF"/>
    <w:rsid w:val="00355B8C"/>
    <w:rsid w:val="00360326"/>
    <w:rsid w:val="00366C91"/>
    <w:rsid w:val="00370C71"/>
    <w:rsid w:val="00375E2A"/>
    <w:rsid w:val="00381FA9"/>
    <w:rsid w:val="00381FE0"/>
    <w:rsid w:val="00393C40"/>
    <w:rsid w:val="003B45C8"/>
    <w:rsid w:val="003B532D"/>
    <w:rsid w:val="003C31F4"/>
    <w:rsid w:val="003D2CEB"/>
    <w:rsid w:val="003D3182"/>
    <w:rsid w:val="003E41E1"/>
    <w:rsid w:val="003E7D3B"/>
    <w:rsid w:val="003F0159"/>
    <w:rsid w:val="003F542F"/>
    <w:rsid w:val="00406593"/>
    <w:rsid w:val="00411671"/>
    <w:rsid w:val="00413124"/>
    <w:rsid w:val="00414436"/>
    <w:rsid w:val="004231AE"/>
    <w:rsid w:val="00435F16"/>
    <w:rsid w:val="00437E68"/>
    <w:rsid w:val="00442CBB"/>
    <w:rsid w:val="004518C4"/>
    <w:rsid w:val="00452455"/>
    <w:rsid w:val="004543BC"/>
    <w:rsid w:val="00456A21"/>
    <w:rsid w:val="00463E43"/>
    <w:rsid w:val="00483002"/>
    <w:rsid w:val="00483AD8"/>
    <w:rsid w:val="00484B8D"/>
    <w:rsid w:val="0048558F"/>
    <w:rsid w:val="004A03FA"/>
    <w:rsid w:val="004A551A"/>
    <w:rsid w:val="004B12F0"/>
    <w:rsid w:val="004B5F86"/>
    <w:rsid w:val="004B5FA0"/>
    <w:rsid w:val="004B6DF1"/>
    <w:rsid w:val="004C1BCF"/>
    <w:rsid w:val="004C4919"/>
    <w:rsid w:val="004D6C1F"/>
    <w:rsid w:val="004E17E6"/>
    <w:rsid w:val="004E1DFD"/>
    <w:rsid w:val="004E1E07"/>
    <w:rsid w:val="00500074"/>
    <w:rsid w:val="00502F94"/>
    <w:rsid w:val="00502FC2"/>
    <w:rsid w:val="00513286"/>
    <w:rsid w:val="00517C4B"/>
    <w:rsid w:val="00521DE8"/>
    <w:rsid w:val="005229B9"/>
    <w:rsid w:val="00527FD1"/>
    <w:rsid w:val="00530192"/>
    <w:rsid w:val="0053513E"/>
    <w:rsid w:val="005357B1"/>
    <w:rsid w:val="00547BE1"/>
    <w:rsid w:val="0055693E"/>
    <w:rsid w:val="00562BAE"/>
    <w:rsid w:val="00567CF8"/>
    <w:rsid w:val="0059127F"/>
    <w:rsid w:val="005A1824"/>
    <w:rsid w:val="005B2BAE"/>
    <w:rsid w:val="005D0EB0"/>
    <w:rsid w:val="005D1D94"/>
    <w:rsid w:val="005E1D96"/>
    <w:rsid w:val="005E2A52"/>
    <w:rsid w:val="005F0353"/>
    <w:rsid w:val="006019E9"/>
    <w:rsid w:val="006048AC"/>
    <w:rsid w:val="006049DA"/>
    <w:rsid w:val="00616AD0"/>
    <w:rsid w:val="00623F01"/>
    <w:rsid w:val="006260D8"/>
    <w:rsid w:val="0062724D"/>
    <w:rsid w:val="006336DE"/>
    <w:rsid w:val="00637536"/>
    <w:rsid w:val="00643E61"/>
    <w:rsid w:val="006542F2"/>
    <w:rsid w:val="006750EB"/>
    <w:rsid w:val="0067662D"/>
    <w:rsid w:val="00684002"/>
    <w:rsid w:val="006844BE"/>
    <w:rsid w:val="006849FD"/>
    <w:rsid w:val="006858AB"/>
    <w:rsid w:val="006863AE"/>
    <w:rsid w:val="00690599"/>
    <w:rsid w:val="0069505C"/>
    <w:rsid w:val="006C2322"/>
    <w:rsid w:val="006C2372"/>
    <w:rsid w:val="006D7FCE"/>
    <w:rsid w:val="006E3A68"/>
    <w:rsid w:val="006F053E"/>
    <w:rsid w:val="006F6A84"/>
    <w:rsid w:val="00701BFC"/>
    <w:rsid w:val="00721D3C"/>
    <w:rsid w:val="007273AF"/>
    <w:rsid w:val="0072781E"/>
    <w:rsid w:val="0073312F"/>
    <w:rsid w:val="00735916"/>
    <w:rsid w:val="00740E40"/>
    <w:rsid w:val="00743A17"/>
    <w:rsid w:val="007511E0"/>
    <w:rsid w:val="007562E5"/>
    <w:rsid w:val="00761691"/>
    <w:rsid w:val="007626F6"/>
    <w:rsid w:val="00776684"/>
    <w:rsid w:val="00782857"/>
    <w:rsid w:val="00787586"/>
    <w:rsid w:val="00792C40"/>
    <w:rsid w:val="007A2BD9"/>
    <w:rsid w:val="007A4B00"/>
    <w:rsid w:val="007B139E"/>
    <w:rsid w:val="007B6BDC"/>
    <w:rsid w:val="007B7429"/>
    <w:rsid w:val="007D2041"/>
    <w:rsid w:val="007D348B"/>
    <w:rsid w:val="007E3FF4"/>
    <w:rsid w:val="007F7F62"/>
    <w:rsid w:val="00805793"/>
    <w:rsid w:val="00833548"/>
    <w:rsid w:val="0083411E"/>
    <w:rsid w:val="008341C0"/>
    <w:rsid w:val="008369C5"/>
    <w:rsid w:val="00866436"/>
    <w:rsid w:val="008748AF"/>
    <w:rsid w:val="00875B56"/>
    <w:rsid w:val="00887BE4"/>
    <w:rsid w:val="00892BFE"/>
    <w:rsid w:val="008A032F"/>
    <w:rsid w:val="008A5090"/>
    <w:rsid w:val="008B2D48"/>
    <w:rsid w:val="008C0C2D"/>
    <w:rsid w:val="008C398D"/>
    <w:rsid w:val="008C5F0C"/>
    <w:rsid w:val="008D23BB"/>
    <w:rsid w:val="008E3003"/>
    <w:rsid w:val="008F3A29"/>
    <w:rsid w:val="009023E1"/>
    <w:rsid w:val="00902498"/>
    <w:rsid w:val="009026E0"/>
    <w:rsid w:val="00902B21"/>
    <w:rsid w:val="00917637"/>
    <w:rsid w:val="00925054"/>
    <w:rsid w:val="009305A7"/>
    <w:rsid w:val="00930CE9"/>
    <w:rsid w:val="009436FA"/>
    <w:rsid w:val="00951B93"/>
    <w:rsid w:val="00955AD0"/>
    <w:rsid w:val="009602F8"/>
    <w:rsid w:val="00961B3D"/>
    <w:rsid w:val="009641DD"/>
    <w:rsid w:val="0099015A"/>
    <w:rsid w:val="00994001"/>
    <w:rsid w:val="00996875"/>
    <w:rsid w:val="009A20C3"/>
    <w:rsid w:val="009B35E4"/>
    <w:rsid w:val="009B3A59"/>
    <w:rsid w:val="009B6CBE"/>
    <w:rsid w:val="009C408F"/>
    <w:rsid w:val="009C73EE"/>
    <w:rsid w:val="009D05E7"/>
    <w:rsid w:val="009D57CD"/>
    <w:rsid w:val="009F587E"/>
    <w:rsid w:val="009F7035"/>
    <w:rsid w:val="009F7B8B"/>
    <w:rsid w:val="00A1212C"/>
    <w:rsid w:val="00A27815"/>
    <w:rsid w:val="00A307FF"/>
    <w:rsid w:val="00A41B2F"/>
    <w:rsid w:val="00A514C6"/>
    <w:rsid w:val="00A52C24"/>
    <w:rsid w:val="00A62F4B"/>
    <w:rsid w:val="00A65685"/>
    <w:rsid w:val="00A7017E"/>
    <w:rsid w:val="00A7185B"/>
    <w:rsid w:val="00A87AA7"/>
    <w:rsid w:val="00A87C0B"/>
    <w:rsid w:val="00A901ED"/>
    <w:rsid w:val="00A9396F"/>
    <w:rsid w:val="00A97D6A"/>
    <w:rsid w:val="00AA4758"/>
    <w:rsid w:val="00AC037C"/>
    <w:rsid w:val="00AD3A96"/>
    <w:rsid w:val="00AD7409"/>
    <w:rsid w:val="00AE2B1E"/>
    <w:rsid w:val="00AE39D1"/>
    <w:rsid w:val="00AE6E76"/>
    <w:rsid w:val="00AE7196"/>
    <w:rsid w:val="00B14D95"/>
    <w:rsid w:val="00B163AA"/>
    <w:rsid w:val="00B219D8"/>
    <w:rsid w:val="00B22317"/>
    <w:rsid w:val="00B327E8"/>
    <w:rsid w:val="00B3617D"/>
    <w:rsid w:val="00B548F6"/>
    <w:rsid w:val="00B561B4"/>
    <w:rsid w:val="00B70788"/>
    <w:rsid w:val="00B8056B"/>
    <w:rsid w:val="00B90EA6"/>
    <w:rsid w:val="00B9676C"/>
    <w:rsid w:val="00BA04BB"/>
    <w:rsid w:val="00BA1422"/>
    <w:rsid w:val="00BA2DD0"/>
    <w:rsid w:val="00BA7988"/>
    <w:rsid w:val="00BB18B7"/>
    <w:rsid w:val="00BB6058"/>
    <w:rsid w:val="00BB776B"/>
    <w:rsid w:val="00BC0B2B"/>
    <w:rsid w:val="00BC32F7"/>
    <w:rsid w:val="00BC3E9B"/>
    <w:rsid w:val="00BD3C99"/>
    <w:rsid w:val="00BE74BF"/>
    <w:rsid w:val="00BF6C3C"/>
    <w:rsid w:val="00C1185B"/>
    <w:rsid w:val="00C14371"/>
    <w:rsid w:val="00C1E007"/>
    <w:rsid w:val="00C202A6"/>
    <w:rsid w:val="00C22243"/>
    <w:rsid w:val="00C23EBA"/>
    <w:rsid w:val="00C27996"/>
    <w:rsid w:val="00C30F8C"/>
    <w:rsid w:val="00C44269"/>
    <w:rsid w:val="00C473FD"/>
    <w:rsid w:val="00C50C9A"/>
    <w:rsid w:val="00C5172A"/>
    <w:rsid w:val="00C62C33"/>
    <w:rsid w:val="00C62DCC"/>
    <w:rsid w:val="00C72E49"/>
    <w:rsid w:val="00C75508"/>
    <w:rsid w:val="00C8495B"/>
    <w:rsid w:val="00C961EA"/>
    <w:rsid w:val="00CA1FF1"/>
    <w:rsid w:val="00CA4BE1"/>
    <w:rsid w:val="00CC1C82"/>
    <w:rsid w:val="00CD0CA3"/>
    <w:rsid w:val="00CD1E90"/>
    <w:rsid w:val="00CE2C0D"/>
    <w:rsid w:val="00CE4162"/>
    <w:rsid w:val="00CE5B1C"/>
    <w:rsid w:val="00CF5F54"/>
    <w:rsid w:val="00CF64B2"/>
    <w:rsid w:val="00D00FFE"/>
    <w:rsid w:val="00D052CB"/>
    <w:rsid w:val="00D06A4D"/>
    <w:rsid w:val="00D076E5"/>
    <w:rsid w:val="00D11753"/>
    <w:rsid w:val="00D1662B"/>
    <w:rsid w:val="00D30F80"/>
    <w:rsid w:val="00D4002E"/>
    <w:rsid w:val="00D46869"/>
    <w:rsid w:val="00D46DD4"/>
    <w:rsid w:val="00D5299E"/>
    <w:rsid w:val="00D56BFF"/>
    <w:rsid w:val="00D57912"/>
    <w:rsid w:val="00D66329"/>
    <w:rsid w:val="00D8169F"/>
    <w:rsid w:val="00D83446"/>
    <w:rsid w:val="00D870DC"/>
    <w:rsid w:val="00D91773"/>
    <w:rsid w:val="00D9332A"/>
    <w:rsid w:val="00D94D22"/>
    <w:rsid w:val="00DA19D3"/>
    <w:rsid w:val="00DA25F8"/>
    <w:rsid w:val="00DA4A8E"/>
    <w:rsid w:val="00DA50EA"/>
    <w:rsid w:val="00DA6332"/>
    <w:rsid w:val="00DB2C87"/>
    <w:rsid w:val="00DC1ED3"/>
    <w:rsid w:val="00DC65B5"/>
    <w:rsid w:val="00DC7442"/>
    <w:rsid w:val="00DE050A"/>
    <w:rsid w:val="00DF2E74"/>
    <w:rsid w:val="00E10125"/>
    <w:rsid w:val="00E105FF"/>
    <w:rsid w:val="00E11637"/>
    <w:rsid w:val="00E13BDC"/>
    <w:rsid w:val="00E340DD"/>
    <w:rsid w:val="00E442FC"/>
    <w:rsid w:val="00E469A4"/>
    <w:rsid w:val="00E50DB9"/>
    <w:rsid w:val="00E56094"/>
    <w:rsid w:val="00E61B39"/>
    <w:rsid w:val="00E655D3"/>
    <w:rsid w:val="00E84D5E"/>
    <w:rsid w:val="00E90EE6"/>
    <w:rsid w:val="00E974BA"/>
    <w:rsid w:val="00EA18A6"/>
    <w:rsid w:val="00EE35AC"/>
    <w:rsid w:val="00EE52AA"/>
    <w:rsid w:val="00EE5F0E"/>
    <w:rsid w:val="00EF0A73"/>
    <w:rsid w:val="00EF1F74"/>
    <w:rsid w:val="00EF7107"/>
    <w:rsid w:val="00F14F05"/>
    <w:rsid w:val="00F21742"/>
    <w:rsid w:val="00F324A0"/>
    <w:rsid w:val="00F52AD3"/>
    <w:rsid w:val="00F77F63"/>
    <w:rsid w:val="00F91797"/>
    <w:rsid w:val="00F94E29"/>
    <w:rsid w:val="00FB04B4"/>
    <w:rsid w:val="00FE6CE5"/>
    <w:rsid w:val="00FF0C11"/>
    <w:rsid w:val="00FF17AC"/>
    <w:rsid w:val="00FF7887"/>
    <w:rsid w:val="026994C3"/>
    <w:rsid w:val="0370BCCF"/>
    <w:rsid w:val="037A0518"/>
    <w:rsid w:val="044A386A"/>
    <w:rsid w:val="055A2917"/>
    <w:rsid w:val="06479E15"/>
    <w:rsid w:val="08519ECB"/>
    <w:rsid w:val="08CC8800"/>
    <w:rsid w:val="099AA1C3"/>
    <w:rsid w:val="0C149313"/>
    <w:rsid w:val="0C5CAB6B"/>
    <w:rsid w:val="0ECCCFA7"/>
    <w:rsid w:val="0F8847CD"/>
    <w:rsid w:val="10A9BDC5"/>
    <w:rsid w:val="10B4DA7C"/>
    <w:rsid w:val="127C914C"/>
    <w:rsid w:val="13878020"/>
    <w:rsid w:val="144356A9"/>
    <w:rsid w:val="14DCADE1"/>
    <w:rsid w:val="16D43E81"/>
    <w:rsid w:val="18B47241"/>
    <w:rsid w:val="19E5F350"/>
    <w:rsid w:val="1AD50646"/>
    <w:rsid w:val="1B015031"/>
    <w:rsid w:val="209D1303"/>
    <w:rsid w:val="222CC653"/>
    <w:rsid w:val="22F816E4"/>
    <w:rsid w:val="2466E8FE"/>
    <w:rsid w:val="2965CBD4"/>
    <w:rsid w:val="2B09D59D"/>
    <w:rsid w:val="2B776A3B"/>
    <w:rsid w:val="304D9FD0"/>
    <w:rsid w:val="32F53A43"/>
    <w:rsid w:val="33B806B8"/>
    <w:rsid w:val="34D92313"/>
    <w:rsid w:val="3668455B"/>
    <w:rsid w:val="37737BEF"/>
    <w:rsid w:val="37BA3B9B"/>
    <w:rsid w:val="3CC2A8C4"/>
    <w:rsid w:val="3E0F5B08"/>
    <w:rsid w:val="4230DF0E"/>
    <w:rsid w:val="42492B10"/>
    <w:rsid w:val="448B0B08"/>
    <w:rsid w:val="45DF390F"/>
    <w:rsid w:val="465CA7D4"/>
    <w:rsid w:val="465E5925"/>
    <w:rsid w:val="48D647B2"/>
    <w:rsid w:val="49059089"/>
    <w:rsid w:val="49D9DFD3"/>
    <w:rsid w:val="4A6C1838"/>
    <w:rsid w:val="4AB12849"/>
    <w:rsid w:val="4BBAC755"/>
    <w:rsid w:val="4CF3E34E"/>
    <w:rsid w:val="4CF83638"/>
    <w:rsid w:val="4D47AB14"/>
    <w:rsid w:val="4F91B0E6"/>
    <w:rsid w:val="4FE32FB2"/>
    <w:rsid w:val="51312569"/>
    <w:rsid w:val="51BC447D"/>
    <w:rsid w:val="5241897E"/>
    <w:rsid w:val="52DB4CC3"/>
    <w:rsid w:val="52F99200"/>
    <w:rsid w:val="5457D0BA"/>
    <w:rsid w:val="545E47FD"/>
    <w:rsid w:val="54F6F198"/>
    <w:rsid w:val="5555C9B8"/>
    <w:rsid w:val="56438095"/>
    <w:rsid w:val="5B122696"/>
    <w:rsid w:val="5BB80051"/>
    <w:rsid w:val="6013E94D"/>
    <w:rsid w:val="605AF8E8"/>
    <w:rsid w:val="62317080"/>
    <w:rsid w:val="62621BFF"/>
    <w:rsid w:val="6264422E"/>
    <w:rsid w:val="630F9D02"/>
    <w:rsid w:val="632C9463"/>
    <w:rsid w:val="650179A3"/>
    <w:rsid w:val="676671B2"/>
    <w:rsid w:val="6AB6BA82"/>
    <w:rsid w:val="6AF0438D"/>
    <w:rsid w:val="6B458BAF"/>
    <w:rsid w:val="6D39F61A"/>
    <w:rsid w:val="6E4FCBDC"/>
    <w:rsid w:val="6F4A7369"/>
    <w:rsid w:val="6F781653"/>
    <w:rsid w:val="70418A00"/>
    <w:rsid w:val="71235D29"/>
    <w:rsid w:val="731F615C"/>
    <w:rsid w:val="73CAB98D"/>
    <w:rsid w:val="75040AE7"/>
    <w:rsid w:val="772C0962"/>
    <w:rsid w:val="789B4754"/>
    <w:rsid w:val="78E8BC9B"/>
    <w:rsid w:val="7C6EBF60"/>
    <w:rsid w:val="7E3F6ECD"/>
    <w:rsid w:val="7E52768A"/>
    <w:rsid w:val="7EE44D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1A3815"/>
  <w15:docId w15:val="{A421B21D-00ED-46A1-AFFF-E6E46A0D0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B8C"/>
    <w:rPr>
      <w:rFonts w:ascii="Arial" w:hAnsi="Arial"/>
      <w:sz w:val="22"/>
      <w:szCs w:val="24"/>
    </w:rPr>
  </w:style>
  <w:style w:type="paragraph" w:styleId="Heading1">
    <w:name w:val="heading 1"/>
    <w:basedOn w:val="Normal"/>
    <w:next w:val="Normal"/>
    <w:link w:val="Heading1Char"/>
    <w:qFormat/>
    <w:rsid w:val="003B45C8"/>
    <w:pPr>
      <w:keepNext/>
      <w:tabs>
        <w:tab w:val="left" w:pos="5760"/>
      </w:tabs>
      <w:suppressAutoHyphens/>
      <w:jc w:val="both"/>
      <w:outlineLvl w:val="0"/>
    </w:pPr>
    <w:rPr>
      <w:b/>
      <w:spacing w:val="-3"/>
      <w:sz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D0DFE"/>
    <w:rPr>
      <w:color w:val="0000FF"/>
      <w:u w:val="single"/>
    </w:rPr>
  </w:style>
  <w:style w:type="paragraph" w:styleId="Header">
    <w:name w:val="header"/>
    <w:basedOn w:val="Normal"/>
    <w:rsid w:val="001D0DFE"/>
    <w:pPr>
      <w:tabs>
        <w:tab w:val="center" w:pos="4153"/>
        <w:tab w:val="right" w:pos="8306"/>
      </w:tabs>
    </w:pPr>
  </w:style>
  <w:style w:type="paragraph" w:styleId="Footer">
    <w:name w:val="footer"/>
    <w:basedOn w:val="Normal"/>
    <w:link w:val="FooterChar"/>
    <w:uiPriority w:val="99"/>
    <w:rsid w:val="001D0DFE"/>
    <w:pPr>
      <w:tabs>
        <w:tab w:val="center" w:pos="4153"/>
        <w:tab w:val="right" w:pos="8306"/>
      </w:tabs>
    </w:pPr>
  </w:style>
  <w:style w:type="paragraph" w:styleId="BalloonText">
    <w:name w:val="Balloon Text"/>
    <w:basedOn w:val="Normal"/>
    <w:semiHidden/>
    <w:rsid w:val="006260D8"/>
    <w:rPr>
      <w:rFonts w:ascii="Tahoma" w:hAnsi="Tahoma" w:cs="Tahoma"/>
      <w:sz w:val="16"/>
      <w:szCs w:val="16"/>
    </w:rPr>
  </w:style>
  <w:style w:type="character" w:customStyle="1" w:styleId="Heading1Char">
    <w:name w:val="Heading 1 Char"/>
    <w:link w:val="Heading1"/>
    <w:rsid w:val="003B45C8"/>
    <w:rPr>
      <w:rFonts w:ascii="Arial" w:hAnsi="Arial"/>
      <w:b/>
      <w:spacing w:val="-3"/>
      <w:sz w:val="21"/>
      <w:szCs w:val="24"/>
      <w:lang w:val="en-GB"/>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3B45C8"/>
    <w:pPr>
      <w:ind w:left="720"/>
    </w:pPr>
  </w:style>
  <w:style w:type="character" w:styleId="Strong">
    <w:name w:val="Strong"/>
    <w:basedOn w:val="DefaultParagraphFont"/>
    <w:uiPriority w:val="22"/>
    <w:qFormat/>
    <w:rsid w:val="000F645E"/>
    <w:rPr>
      <w:b/>
      <w:bCs/>
    </w:rPr>
  </w:style>
  <w:style w:type="character" w:styleId="Emphasis">
    <w:name w:val="Emphasis"/>
    <w:basedOn w:val="DefaultParagraphFont"/>
    <w:uiPriority w:val="20"/>
    <w:qFormat/>
    <w:rsid w:val="004D6C1F"/>
    <w:rPr>
      <w:i/>
      <w:iCs/>
    </w:rPr>
  </w:style>
  <w:style w:type="paragraph" w:styleId="NormalWeb">
    <w:name w:val="Normal (Web)"/>
    <w:basedOn w:val="Normal"/>
    <w:uiPriority w:val="99"/>
    <w:semiHidden/>
    <w:unhideWhenUsed/>
    <w:rsid w:val="008E3003"/>
    <w:rPr>
      <w:rFonts w:ascii="Times New Roman" w:eastAsiaTheme="minorHAnsi" w:hAnsi="Times New Roman"/>
      <w:sz w:val="24"/>
    </w:rPr>
  </w:style>
  <w:style w:type="character" w:styleId="FollowedHyperlink">
    <w:name w:val="FollowedHyperlink"/>
    <w:basedOn w:val="DefaultParagraphFont"/>
    <w:semiHidden/>
    <w:unhideWhenUsed/>
    <w:rsid w:val="00366C91"/>
    <w:rPr>
      <w:color w:val="800080" w:themeColor="followedHyperlink"/>
      <w:u w:val="single"/>
    </w:rPr>
  </w:style>
  <w:style w:type="paragraph" w:styleId="NoSpacing">
    <w:name w:val="No Spacing"/>
    <w:uiPriority w:val="1"/>
    <w:qFormat/>
    <w:rsid w:val="00D56BFF"/>
    <w:rPr>
      <w:rFonts w:ascii="Calibri" w:eastAsia="Calibri" w:hAnsi="Calibri"/>
      <w:color w:val="44546A"/>
      <w:lang w:val="en-US" w:eastAsia="en-US"/>
    </w:rPr>
  </w:style>
  <w:style w:type="paragraph" w:styleId="BodyText">
    <w:name w:val="Body Text"/>
    <w:basedOn w:val="Normal"/>
    <w:link w:val="BodyTextChar"/>
    <w:rsid w:val="00D56BFF"/>
    <w:pPr>
      <w:spacing w:before="120" w:after="120"/>
      <w:jc w:val="both"/>
    </w:pPr>
    <w:rPr>
      <w:rFonts w:eastAsia="Calibri"/>
      <w:sz w:val="20"/>
      <w:szCs w:val="20"/>
      <w:lang w:val="x-none" w:eastAsia="en-US"/>
    </w:rPr>
  </w:style>
  <w:style w:type="character" w:customStyle="1" w:styleId="BodyTextChar">
    <w:name w:val="Body Text Char"/>
    <w:basedOn w:val="DefaultParagraphFont"/>
    <w:link w:val="BodyText"/>
    <w:rsid w:val="00D56BFF"/>
    <w:rPr>
      <w:rFonts w:ascii="Arial" w:eastAsia="Calibri" w:hAnsi="Arial"/>
      <w:lang w:val="x-none" w:eastAsia="en-US"/>
    </w:rPr>
  </w:style>
  <w:style w:type="paragraph" w:customStyle="1" w:styleId="xmsonormal">
    <w:name w:val="x_msonormal"/>
    <w:basedOn w:val="Normal"/>
    <w:rsid w:val="007F7F62"/>
    <w:rPr>
      <w:rFonts w:ascii="Calibri" w:eastAsiaTheme="minorHAnsi" w:hAnsi="Calibri" w:cs="Calibri"/>
      <w:szCs w:val="22"/>
    </w:rPr>
  </w:style>
  <w:style w:type="character" w:styleId="CommentReference">
    <w:name w:val="annotation reference"/>
    <w:basedOn w:val="DefaultParagraphFont"/>
    <w:uiPriority w:val="99"/>
    <w:semiHidden/>
    <w:unhideWhenUsed/>
    <w:rsid w:val="004E1E07"/>
    <w:rPr>
      <w:sz w:val="16"/>
      <w:szCs w:val="16"/>
    </w:rPr>
  </w:style>
  <w:style w:type="paragraph" w:styleId="CommentText">
    <w:name w:val="annotation text"/>
    <w:basedOn w:val="Normal"/>
    <w:link w:val="CommentTextChar"/>
    <w:uiPriority w:val="99"/>
    <w:unhideWhenUsed/>
    <w:rsid w:val="004E1E07"/>
    <w:pPr>
      <w:jc w:val="both"/>
    </w:pPr>
    <w:rPr>
      <w:sz w:val="20"/>
      <w:szCs w:val="20"/>
      <w:lang w:eastAsia="en-US"/>
    </w:rPr>
  </w:style>
  <w:style w:type="character" w:customStyle="1" w:styleId="CommentTextChar">
    <w:name w:val="Comment Text Char"/>
    <w:basedOn w:val="DefaultParagraphFont"/>
    <w:link w:val="CommentText"/>
    <w:uiPriority w:val="99"/>
    <w:rsid w:val="004E1E07"/>
    <w:rPr>
      <w:rFonts w:ascii="Arial" w:hAnsi="Arial"/>
      <w:lang w:eastAsia="en-US"/>
    </w:rPr>
  </w:style>
  <w:style w:type="table" w:styleId="TableGrid">
    <w:name w:val="Table Grid"/>
    <w:basedOn w:val="TableNormal"/>
    <w:uiPriority w:val="59"/>
    <w:rsid w:val="00B70788"/>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unhideWhenUsed/>
    <w:rsid w:val="000127EB"/>
    <w:pPr>
      <w:spacing w:after="120"/>
      <w:ind w:left="283"/>
    </w:pPr>
  </w:style>
  <w:style w:type="character" w:customStyle="1" w:styleId="BodyTextIndentChar">
    <w:name w:val="Body Text Indent Char"/>
    <w:basedOn w:val="DefaultParagraphFont"/>
    <w:link w:val="BodyTextIndent"/>
    <w:semiHidden/>
    <w:rsid w:val="000127EB"/>
    <w:rPr>
      <w:rFonts w:ascii="Arial" w:hAnsi="Arial"/>
      <w:sz w:val="22"/>
      <w:szCs w:val="24"/>
    </w:rPr>
  </w:style>
  <w:style w:type="paragraph" w:styleId="CommentSubject">
    <w:name w:val="annotation subject"/>
    <w:basedOn w:val="CommentText"/>
    <w:next w:val="CommentText"/>
    <w:link w:val="CommentSubjectChar"/>
    <w:semiHidden/>
    <w:unhideWhenUsed/>
    <w:rsid w:val="008748AF"/>
    <w:pPr>
      <w:jc w:val="left"/>
    </w:pPr>
    <w:rPr>
      <w:b/>
      <w:bCs/>
      <w:lang w:eastAsia="en-GB"/>
    </w:rPr>
  </w:style>
  <w:style w:type="character" w:customStyle="1" w:styleId="CommentSubjectChar">
    <w:name w:val="Comment Subject Char"/>
    <w:basedOn w:val="CommentTextChar"/>
    <w:link w:val="CommentSubject"/>
    <w:semiHidden/>
    <w:rsid w:val="008748AF"/>
    <w:rPr>
      <w:rFonts w:ascii="Arial" w:hAnsi="Arial"/>
      <w:b/>
      <w:bCs/>
      <w:lang w:eastAsia="en-US"/>
    </w:rPr>
  </w:style>
  <w:style w:type="character" w:customStyle="1" w:styleId="FooterChar">
    <w:name w:val="Footer Char"/>
    <w:basedOn w:val="DefaultParagraphFont"/>
    <w:link w:val="Footer"/>
    <w:uiPriority w:val="99"/>
    <w:rsid w:val="00EE5F0E"/>
    <w:rPr>
      <w:rFonts w:ascii="Arial" w:hAnsi="Arial"/>
      <w:sz w:val="22"/>
      <w:szCs w:val="24"/>
    </w:rPr>
  </w:style>
  <w:style w:type="character" w:customStyle="1" w:styleId="normaltextrun">
    <w:name w:val="normaltextrun"/>
    <w:basedOn w:val="DefaultParagraphFont"/>
    <w:rsid w:val="008F3A29"/>
  </w:style>
  <w:style w:type="character" w:customStyle="1" w:styleId="eop">
    <w:name w:val="eop"/>
    <w:basedOn w:val="DefaultParagraphFont"/>
    <w:rsid w:val="008F3A29"/>
  </w:style>
  <w:style w:type="paragraph" w:customStyle="1" w:styleId="paragraph">
    <w:name w:val="paragraph"/>
    <w:basedOn w:val="Normal"/>
    <w:rsid w:val="000B0AC0"/>
    <w:pPr>
      <w:spacing w:before="100" w:beforeAutospacing="1" w:after="100" w:afterAutospacing="1"/>
    </w:pPr>
    <w:rPr>
      <w:rFonts w:ascii="Times New Roman" w:hAnsi="Times New Roman"/>
      <w:sz w:val="24"/>
    </w:rPr>
  </w:style>
  <w:style w:type="character" w:customStyle="1" w:styleId="UnresolvedMention">
    <w:name w:val="Unresolved Mention"/>
    <w:basedOn w:val="DefaultParagraphFont"/>
    <w:uiPriority w:val="99"/>
    <w:semiHidden/>
    <w:unhideWhenUsed/>
    <w:rsid w:val="00E61B39"/>
    <w:rPr>
      <w:color w:val="605E5C"/>
      <w:shd w:val="clear" w:color="auto" w:fill="E1DFDD"/>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167F77"/>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45483">
      <w:bodyDiv w:val="1"/>
      <w:marLeft w:val="0"/>
      <w:marRight w:val="0"/>
      <w:marTop w:val="0"/>
      <w:marBottom w:val="0"/>
      <w:divBdr>
        <w:top w:val="none" w:sz="0" w:space="0" w:color="auto"/>
        <w:left w:val="none" w:sz="0" w:space="0" w:color="auto"/>
        <w:bottom w:val="none" w:sz="0" w:space="0" w:color="auto"/>
        <w:right w:val="none" w:sz="0" w:space="0" w:color="auto"/>
      </w:divBdr>
    </w:div>
    <w:div w:id="145712376">
      <w:bodyDiv w:val="1"/>
      <w:marLeft w:val="0"/>
      <w:marRight w:val="0"/>
      <w:marTop w:val="0"/>
      <w:marBottom w:val="0"/>
      <w:divBdr>
        <w:top w:val="none" w:sz="0" w:space="0" w:color="auto"/>
        <w:left w:val="none" w:sz="0" w:space="0" w:color="auto"/>
        <w:bottom w:val="none" w:sz="0" w:space="0" w:color="auto"/>
        <w:right w:val="none" w:sz="0" w:space="0" w:color="auto"/>
      </w:divBdr>
      <w:divsChild>
        <w:div w:id="420954552">
          <w:marLeft w:val="0"/>
          <w:marRight w:val="0"/>
          <w:marTop w:val="0"/>
          <w:marBottom w:val="0"/>
          <w:divBdr>
            <w:top w:val="none" w:sz="0" w:space="0" w:color="auto"/>
            <w:left w:val="none" w:sz="0" w:space="0" w:color="auto"/>
            <w:bottom w:val="none" w:sz="0" w:space="0" w:color="auto"/>
            <w:right w:val="none" w:sz="0" w:space="0" w:color="auto"/>
          </w:divBdr>
        </w:div>
        <w:div w:id="526018254">
          <w:marLeft w:val="0"/>
          <w:marRight w:val="0"/>
          <w:marTop w:val="0"/>
          <w:marBottom w:val="0"/>
          <w:divBdr>
            <w:top w:val="none" w:sz="0" w:space="0" w:color="auto"/>
            <w:left w:val="none" w:sz="0" w:space="0" w:color="auto"/>
            <w:bottom w:val="none" w:sz="0" w:space="0" w:color="auto"/>
            <w:right w:val="none" w:sz="0" w:space="0" w:color="auto"/>
          </w:divBdr>
        </w:div>
        <w:div w:id="1366298288">
          <w:marLeft w:val="0"/>
          <w:marRight w:val="0"/>
          <w:marTop w:val="0"/>
          <w:marBottom w:val="0"/>
          <w:divBdr>
            <w:top w:val="none" w:sz="0" w:space="0" w:color="auto"/>
            <w:left w:val="none" w:sz="0" w:space="0" w:color="auto"/>
            <w:bottom w:val="none" w:sz="0" w:space="0" w:color="auto"/>
            <w:right w:val="none" w:sz="0" w:space="0" w:color="auto"/>
          </w:divBdr>
        </w:div>
      </w:divsChild>
    </w:div>
    <w:div w:id="367727477">
      <w:bodyDiv w:val="1"/>
      <w:marLeft w:val="0"/>
      <w:marRight w:val="0"/>
      <w:marTop w:val="0"/>
      <w:marBottom w:val="0"/>
      <w:divBdr>
        <w:top w:val="none" w:sz="0" w:space="0" w:color="auto"/>
        <w:left w:val="none" w:sz="0" w:space="0" w:color="auto"/>
        <w:bottom w:val="none" w:sz="0" w:space="0" w:color="auto"/>
        <w:right w:val="none" w:sz="0" w:space="0" w:color="auto"/>
      </w:divBdr>
    </w:div>
    <w:div w:id="454258567">
      <w:bodyDiv w:val="1"/>
      <w:marLeft w:val="0"/>
      <w:marRight w:val="0"/>
      <w:marTop w:val="0"/>
      <w:marBottom w:val="0"/>
      <w:divBdr>
        <w:top w:val="none" w:sz="0" w:space="0" w:color="auto"/>
        <w:left w:val="none" w:sz="0" w:space="0" w:color="auto"/>
        <w:bottom w:val="none" w:sz="0" w:space="0" w:color="auto"/>
        <w:right w:val="none" w:sz="0" w:space="0" w:color="auto"/>
      </w:divBdr>
    </w:div>
    <w:div w:id="594752674">
      <w:bodyDiv w:val="1"/>
      <w:marLeft w:val="0"/>
      <w:marRight w:val="0"/>
      <w:marTop w:val="0"/>
      <w:marBottom w:val="0"/>
      <w:divBdr>
        <w:top w:val="none" w:sz="0" w:space="0" w:color="auto"/>
        <w:left w:val="none" w:sz="0" w:space="0" w:color="auto"/>
        <w:bottom w:val="none" w:sz="0" w:space="0" w:color="auto"/>
        <w:right w:val="none" w:sz="0" w:space="0" w:color="auto"/>
      </w:divBdr>
    </w:div>
    <w:div w:id="981421906">
      <w:bodyDiv w:val="1"/>
      <w:marLeft w:val="0"/>
      <w:marRight w:val="0"/>
      <w:marTop w:val="0"/>
      <w:marBottom w:val="0"/>
      <w:divBdr>
        <w:top w:val="none" w:sz="0" w:space="0" w:color="auto"/>
        <w:left w:val="none" w:sz="0" w:space="0" w:color="auto"/>
        <w:bottom w:val="none" w:sz="0" w:space="0" w:color="auto"/>
        <w:right w:val="none" w:sz="0" w:space="0" w:color="auto"/>
      </w:divBdr>
    </w:div>
    <w:div w:id="1595288007">
      <w:bodyDiv w:val="1"/>
      <w:marLeft w:val="0"/>
      <w:marRight w:val="0"/>
      <w:marTop w:val="0"/>
      <w:marBottom w:val="0"/>
      <w:divBdr>
        <w:top w:val="none" w:sz="0" w:space="0" w:color="auto"/>
        <w:left w:val="none" w:sz="0" w:space="0" w:color="auto"/>
        <w:bottom w:val="none" w:sz="0" w:space="0" w:color="auto"/>
        <w:right w:val="none" w:sz="0" w:space="0" w:color="auto"/>
      </w:divBdr>
    </w:div>
    <w:div w:id="172205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qf.org.uk/rpl-hub/" TargetMode="Externa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qf.org.uk/wp-content/uploads/2024/09/handbook.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C8F7109802F44C9EAB3CAFC7721C00" ma:contentTypeVersion="8" ma:contentTypeDescription="Create a new document." ma:contentTypeScope="" ma:versionID="29b7899c789022cc8af660987cb78044">
  <xsd:schema xmlns:xsd="http://www.w3.org/2001/XMLSchema" xmlns:xs="http://www.w3.org/2001/XMLSchema" xmlns:p="http://schemas.microsoft.com/office/2006/metadata/properties" xmlns:ns3="9de05555-222e-46d7-86c2-1dddf4309653" targetNamespace="http://schemas.microsoft.com/office/2006/metadata/properties" ma:root="true" ma:fieldsID="a28e421b09ebb707b829ad0d496d0edc" ns3:_="">
    <xsd:import namespace="9de05555-222e-46d7-86c2-1dddf430965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05555-222e-46d7-86c2-1dddf43096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ystemTags" ma:index="11" nillable="true" ma:displayName="MediaServiceSystemTags" ma:hidden="true" ma:internalName="MediaServiceSystemTags"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E7D4F-18C9-4E4F-AE37-28F6CB469C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A3F20E-AA32-4439-AF98-634AF68D8313}">
  <ds:schemaRefs>
    <ds:schemaRef ds:uri="http://schemas.microsoft.com/sharepoint/v3/contenttype/forms"/>
  </ds:schemaRefs>
</ds:datastoreItem>
</file>

<file path=customXml/itemProps3.xml><?xml version="1.0" encoding="utf-8"?>
<ds:datastoreItem xmlns:ds="http://schemas.openxmlformats.org/officeDocument/2006/customXml" ds:itemID="{0C6FE262-102E-40B2-9CA6-480414C0E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05555-222e-46d7-86c2-1dddf4309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C6B6D3-6782-450E-BAFE-7F33627DE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1791</Words>
  <Characters>10214</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11982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dc:creator>
  <cp:keywords/>
  <dc:description/>
  <cp:lastModifiedBy>Lynda Short</cp:lastModifiedBy>
  <cp:revision>3</cp:revision>
  <cp:lastPrinted>2025-05-26T16:11:00Z</cp:lastPrinted>
  <dcterms:created xsi:type="dcterms:W3CDTF">2025-06-03T09:18:00Z</dcterms:created>
  <dcterms:modified xsi:type="dcterms:W3CDTF">2025-06-03T09:24:00Z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0x010100C4C8F7109802F44C9EAB3CAFC7721C00</vt:lpwstr>
  </property>
</Properties>
</file>